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>
        <w:rPr>
          <w:rFonts w:hint="eastAsia" w:cs="Arial"/>
          <w:b/>
          <w:bCs/>
          <w:kern w:val="0"/>
          <w:sz w:val="24"/>
        </w:rPr>
        <w:t>1</w:t>
      </w:r>
      <w:r>
        <w:rPr>
          <w:rFonts w:cs="Arial"/>
          <w:b/>
          <w:bCs/>
          <w:kern w:val="0"/>
          <w:sz w:val="24"/>
        </w:rPr>
        <w:t>1</w:t>
      </w:r>
      <w:r>
        <w:rPr>
          <w:rFonts w:hint="eastAsia" w:cs="Arial"/>
          <w:b/>
          <w:bCs/>
          <w:kern w:val="0"/>
          <w:sz w:val="24"/>
          <w:lang w:val="en-US" w:eastAsia="zh-CN"/>
        </w:rPr>
        <w:t>7</w:t>
      </w:r>
      <w:r>
        <w:rPr>
          <w:rFonts w:cs="Arial"/>
          <w:b/>
          <w:bCs/>
          <w:kern w:val="0"/>
          <w:sz w:val="24"/>
        </w:rPr>
        <w:t xml:space="preserve">bis-e               </w:t>
      </w:r>
      <w:r>
        <w:rPr>
          <w:rFonts w:hint="eastAsia"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</w:t>
      </w:r>
      <w:r>
        <w:rPr>
          <w:rFonts w:hint="eastAsia" w:cs="Arial"/>
          <w:b/>
          <w:bCs/>
          <w:kern w:val="0"/>
          <w:sz w:val="24"/>
        </w:rPr>
        <w:t xml:space="preserve"> </w:t>
      </w:r>
      <w:r>
        <w:rPr>
          <w:rFonts w:cs="Arial"/>
          <w:b/>
          <w:bCs/>
          <w:kern w:val="0"/>
          <w:sz w:val="24"/>
        </w:rPr>
        <w:t xml:space="preserve"> </w:t>
      </w:r>
      <w:r>
        <w:rPr>
          <w:rFonts w:hint="eastAsia" w:cs="Arial"/>
          <w:b/>
          <w:bCs/>
          <w:kern w:val="0"/>
          <w:sz w:val="24"/>
        </w:rPr>
        <w:t>R3-225869</w:t>
      </w:r>
      <w:bookmarkStart w:id="3" w:name="_GoBack"/>
      <w:bookmarkEnd w:id="3"/>
      <w:r>
        <w:rPr>
          <w:rFonts w:hint="eastAsia" w:cs="Arial"/>
          <w:b/>
          <w:bCs/>
          <w:kern w:val="0"/>
          <w:sz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>, 10</w:t>
      </w:r>
      <w:r>
        <w:rPr>
          <w:rFonts w:cs="Arial"/>
          <w:b/>
          <w:bCs/>
          <w:kern w:val="0"/>
          <w:sz w:val="24"/>
          <w:vertAlign w:val="superscript"/>
          <w:lang w:val="en-GB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– </w:t>
      </w:r>
      <w:r>
        <w:rPr>
          <w:rFonts w:cs="Arial"/>
          <w:b/>
          <w:bCs/>
          <w:kern w:val="0"/>
          <w:sz w:val="24"/>
        </w:rPr>
        <w:t>1</w:t>
      </w:r>
      <w:r>
        <w:rPr>
          <w:rFonts w:hint="eastAsia" w:cs="Arial"/>
          <w:b/>
          <w:bCs/>
          <w:kern w:val="0"/>
          <w:sz w:val="24"/>
          <w:lang w:val="en-US" w:eastAsia="zh-CN"/>
        </w:rPr>
        <w:t>8</w:t>
      </w:r>
      <w:r>
        <w:rPr>
          <w:rFonts w:cs="Arial"/>
          <w:b/>
          <w:bCs/>
          <w:kern w:val="0"/>
          <w:sz w:val="24"/>
          <w:vertAlign w:val="superscript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>
        <w:rPr>
          <w:rFonts w:cs="Arial"/>
          <w:b/>
          <w:bCs/>
          <w:kern w:val="0"/>
          <w:sz w:val="24"/>
        </w:rPr>
        <w:t>Oct,</w:t>
      </w:r>
      <w:r>
        <w:rPr>
          <w:rFonts w:hint="eastAsia" w:cs="Arial"/>
          <w:b/>
          <w:bCs/>
          <w:kern w:val="0"/>
          <w:sz w:val="24"/>
          <w:lang w:val="en-GB"/>
        </w:rPr>
        <w:t xml:space="preserve"> 20</w:t>
      </w:r>
      <w:r>
        <w:rPr>
          <w:rFonts w:cs="Arial"/>
          <w:b/>
          <w:bCs/>
          <w:kern w:val="0"/>
          <w:sz w:val="24"/>
          <w:lang w:val="en-GB"/>
        </w:rPr>
        <w:t xml:space="preserve">22                       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hint="eastAsia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W</w:t>
      </w:r>
      <w:r>
        <w:rPr>
          <w:rFonts w:hint="eastAsia" w:cs="Arial"/>
          <w:b/>
          <w:bCs/>
          <w:snapToGrid w:val="0"/>
          <w:kern w:val="0"/>
          <w:sz w:val="24"/>
        </w:rPr>
        <w:t>ork</w:t>
      </w:r>
      <w:r>
        <w:rPr>
          <w:rFonts w:cs="Arial"/>
          <w:b/>
          <w:bCs/>
          <w:snapToGrid w:val="0"/>
          <w:kern w:val="0"/>
          <w:sz w:val="24"/>
        </w:rPr>
        <w:t xml:space="preserve"> plan for NR network-controlled repeaters in RAN</w:t>
      </w:r>
      <w:r>
        <w:rPr>
          <w:rFonts w:hint="eastAsia" w:cs="Arial"/>
          <w:b/>
          <w:bCs/>
          <w:snapToGrid w:val="0"/>
          <w:kern w:val="0"/>
          <w:sz w:val="24"/>
          <w:lang w:val="en-US" w:eastAsia="zh-CN"/>
        </w:rPr>
        <w:t>3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8.1.1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cs="Arial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Work plan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before="120"/>
      </w:pPr>
      <w:r>
        <w:t>This is the work plan for Rel-18 WI Network-controlled repeaters(NCR) in RAN</w:t>
      </w:r>
      <w:r>
        <w:rPr>
          <w:rFonts w:hint="eastAsia"/>
          <w:lang w:val="en-US" w:eastAsia="zh-CN"/>
        </w:rPr>
        <w:t>3</w:t>
      </w:r>
      <w:r>
        <w:t>.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>
      <w:pPr>
        <w:pStyle w:val="2"/>
        <w:widowControl/>
        <w:numPr>
          <w:ilvl w:val="1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WID scope</w:t>
      </w:r>
    </w:p>
    <w:p>
      <w:pPr>
        <w:spacing w:before="120"/>
      </w:pPr>
      <w:r>
        <w:t>The WID [1] of NCR is approved in RAN#97</w:t>
      </w:r>
      <w:r>
        <w:rPr>
          <w:rFonts w:hint="eastAsia"/>
        </w:rPr>
        <w:t>e</w:t>
      </w:r>
      <w:r>
        <w:t>, the scope of WI is described as follows: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5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bCs/>
                <w:kern w:val="0"/>
                <w:sz w:val="21"/>
                <w:szCs w:val="20"/>
                <w:lang w:eastAsia="en-GB"/>
              </w:rPr>
            </w:pPr>
            <w:bookmarkStart w:id="2" w:name="_Hlk112940504"/>
            <w:r>
              <w:rPr>
                <w:rFonts w:ascii="Times New Roman" w:hAnsi="Times New Roman" w:eastAsia="宋体"/>
                <w:bCs/>
                <w:kern w:val="0"/>
                <w:sz w:val="21"/>
                <w:szCs w:val="20"/>
                <w:lang w:eastAsia="en-GB"/>
              </w:rPr>
              <w:t>The objectives of NR NCR WI follow the recommendations defined in TR 38.867 and will focus on scenarios and assumption listed below: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Network-controlled repeaters are inband RF repeaters used for extension of network coverage on FR1 and FR2 bands based on the NCR model in TR38.867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For only single hop stationary network-controlled repeaters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The NCR is transparent to the UE.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Network-controlled repeater can maintain the gNB-repeater link and repeater-UE link simultaneously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eastAsia="ko-KR"/>
              </w:rPr>
            </w:pPr>
            <w:r>
              <w:rPr>
                <w:rFonts w:ascii="Times New Roman" w:hAnsi="Times New Roman" w:eastAsia="宋体"/>
                <w:bCs/>
                <w:kern w:val="0"/>
                <w:sz w:val="21"/>
                <w:szCs w:val="20"/>
                <w:lang w:eastAsia="en-GB"/>
              </w:rPr>
              <w:t>With these considerations, NR NCR supports the following features: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Specify the signalling and behavior of the following side control information for controlling the NCR-Fwd [RAN1, RAN2]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Beamforming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UL-DL TDD operation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ON-OFF information</w:t>
            </w:r>
          </w:p>
          <w:p>
            <w:pPr>
              <w:widowControl/>
              <w:adjustRightInd w:val="0"/>
              <w:spacing w:after="0"/>
              <w:jc w:val="left"/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</w:pPr>
            <w:r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  <w:t>Note: Power control aspect will be checked in RAN#98e.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hint="eastAsia" w:ascii="Times New Roman" w:hAnsi="Times New Roman" w:eastAsia="宋体"/>
                <w:color w:val="FF0000"/>
                <w:kern w:val="0"/>
                <w:sz w:val="21"/>
                <w:szCs w:val="20"/>
                <w:lang w:eastAsia="en-US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Specify control plane signalling and procedures [RAN2, RAN1]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The configuration of signalling for side control information indication</w:t>
            </w:r>
          </w:p>
          <w:p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NOTE: Down-selection of solutions in section 7.2 of TR 38.867 is needed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Specify the solution of network-controlled repeater management (i.e., the identification and authorization/validation of NCR) [RAN3, RAN2]</w:t>
            </w:r>
          </w:p>
          <w:p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1"/>
                <w:szCs w:val="20"/>
                <w:lang w:val="en-GB" w:eastAsia="en-GB"/>
              </w:rPr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hAnsi="Times New Roman" w:eastAsia="宋体"/>
                <w:kern w:val="0"/>
                <w:sz w:val="21"/>
                <w:szCs w:val="20"/>
                <w:highlight w:val="yellow"/>
                <w:lang w:val="en-GB" w:eastAsia="en-GB"/>
              </w:rPr>
            </w:pPr>
          </w:p>
          <w:p>
            <w:pPr>
              <w:widowControl/>
              <w:adjustRightInd w:val="0"/>
              <w:spacing w:after="0"/>
              <w:jc w:val="left"/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</w:pPr>
            <w:r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  <w:t>Study the RRM functions to be supported and specify the RRM requirements of NCR-MT if necessary [RAN2, RAN4]</w:t>
            </w:r>
          </w:p>
          <w:p>
            <w:pPr>
              <w:widowControl/>
              <w:adjustRightInd w:val="0"/>
              <w:spacing w:after="0"/>
              <w:jc w:val="left"/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</w:pPr>
            <w:r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  <w:t>Study and specify the RF and EMC requirements of NCR if necessary [RAN4]</w:t>
            </w:r>
          </w:p>
          <w:p>
            <w:pPr>
              <w:widowControl/>
              <w:adjustRightInd w:val="0"/>
              <w:spacing w:after="0"/>
              <w:jc w:val="left"/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</w:pPr>
            <w:r>
              <w:rPr>
                <w:rFonts w:ascii="Times New Roman" w:hAnsi="Times New Roman" w:eastAsia="Yu Mincho"/>
                <w:kern w:val="0"/>
                <w:sz w:val="21"/>
                <w:szCs w:val="20"/>
                <w:lang w:eastAsia="en-US"/>
              </w:rPr>
              <w:t>Note: The existing requirements defined in RAN4 can be reused if applicable.</w:t>
            </w:r>
          </w:p>
          <w:p>
            <w:pPr>
              <w:widowControl/>
              <w:adjustRightInd w:val="0"/>
              <w:spacing w:after="0"/>
              <w:jc w:val="left"/>
              <w:rPr>
                <w:rFonts w:ascii="Times New Roman" w:hAnsi="Times New Roman" w:eastAsia="宋体"/>
                <w:kern w:val="0"/>
                <w:sz w:val="21"/>
                <w:szCs w:val="20"/>
                <w:lang w:eastAsia="en-US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szCs w:val="20"/>
                <w:lang w:eastAsia="en-US"/>
              </w:rPr>
              <w:t>N</w:t>
            </w:r>
            <w:r>
              <w:rPr>
                <w:rFonts w:ascii="Times New Roman" w:hAnsi="Times New Roman" w:eastAsia="宋体"/>
                <w:kern w:val="0"/>
                <w:sz w:val="21"/>
                <w:szCs w:val="20"/>
                <w:lang w:eastAsia="en-US"/>
              </w:rPr>
              <w:t>ote: The work in RAN4 for beam related is expected to start on FR2 first.</w:t>
            </w:r>
            <w:bookmarkEnd w:id="2"/>
          </w:p>
        </w:tc>
      </w:tr>
    </w:tbl>
    <w:p>
      <w:pPr>
        <w:pStyle w:val="2"/>
        <w:widowControl/>
        <w:numPr>
          <w:ilvl w:val="1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Work plan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01"/>
        <w:gridCol w:w="567"/>
        <w:gridCol w:w="6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C3EBFF" w:themeFill="text1" w:themeFillTint="33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uarter</w:t>
            </w:r>
          </w:p>
        </w:tc>
        <w:tc>
          <w:tcPr>
            <w:tcW w:w="1701" w:type="dxa"/>
            <w:shd w:val="clear" w:color="auto" w:fill="C3EBFF" w:themeFill="text1" w:themeFillTint="33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eeting</w:t>
            </w:r>
          </w:p>
        </w:tc>
        <w:tc>
          <w:tcPr>
            <w:tcW w:w="567" w:type="dxa"/>
            <w:shd w:val="clear" w:color="auto" w:fill="C3EBFF" w:themeFill="text1" w:themeFillTint="33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</w:t>
            </w:r>
          </w:p>
        </w:tc>
        <w:tc>
          <w:tcPr>
            <w:tcW w:w="6626" w:type="dxa"/>
            <w:shd w:val="clear" w:color="auto" w:fill="C3EBFF" w:themeFill="text1" w:themeFillTint="33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ork plan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4/2022</w:t>
            </w:r>
          </w:p>
        </w:tc>
        <w:tc>
          <w:tcPr>
            <w:tcW w:w="1701" w:type="dxa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#11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bis-e</w:t>
            </w:r>
          </w:p>
        </w:tc>
        <w:tc>
          <w:tcPr>
            <w:tcW w:w="567" w:type="dxa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6626" w:type="dxa"/>
          </w:tcPr>
          <w:p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NCR management:</w:t>
            </w:r>
          </w:p>
          <w:p>
            <w:pPr>
              <w:pStyle w:val="280"/>
              <w:numPr>
                <w:ilvl w:val="0"/>
                <w:numId w:val="7"/>
              </w:numPr>
              <w:spacing w:before="120"/>
              <w:ind w:left="317" w:hanging="317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Polishing detail of each solutions.</w:t>
            </w:r>
          </w:p>
          <w:p>
            <w:pPr>
              <w:pStyle w:val="280"/>
              <w:numPr>
                <w:ilvl w:val="0"/>
                <w:numId w:val="7"/>
              </w:numPr>
              <w:spacing w:before="120"/>
              <w:ind w:left="317" w:hanging="317"/>
              <w:rPr>
                <w:rFonts w:hint="eastAsia"/>
              </w:rPr>
            </w:pPr>
            <w:r>
              <w:rPr>
                <w:rFonts w:hint="eastAsia" w:eastAsiaTheme="minorEastAsia"/>
                <w:lang w:eastAsia="zh-CN"/>
              </w:rPr>
              <w:t>Initial down selection the solutions based on potential inputs from other WGs (e.g .SA3)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spacing w:before="12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#</w:t>
            </w:r>
            <w:r>
              <w:rPr>
                <w:rFonts w:hint="eastAsia"/>
                <w:lang w:val="en-US" w:eastAsia="zh-CN"/>
              </w:rPr>
              <w:t>118</w:t>
            </w:r>
          </w:p>
        </w:tc>
        <w:tc>
          <w:tcPr>
            <w:tcW w:w="567" w:type="dxa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6626" w:type="dxa"/>
          </w:tcPr>
          <w:p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NCR management:</w:t>
            </w:r>
          </w:p>
          <w:p>
            <w:pPr>
              <w:pStyle w:val="280"/>
              <w:numPr>
                <w:ilvl w:val="0"/>
                <w:numId w:val="7"/>
              </w:numPr>
              <w:spacing w:before="120"/>
              <w:ind w:left="317" w:hanging="317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Continue polishing detail of each solutions.</w:t>
            </w:r>
          </w:p>
          <w:p>
            <w:pPr>
              <w:pStyle w:val="280"/>
              <w:numPr>
                <w:ilvl w:val="0"/>
                <w:numId w:val="7"/>
              </w:numPr>
              <w:spacing w:before="120"/>
              <w:ind w:left="317" w:hanging="317"/>
            </w:pPr>
            <w:r>
              <w:rPr>
                <w:rFonts w:hint="eastAsia" w:eastAsiaTheme="minorEastAsia"/>
                <w:lang w:val="en-US" w:eastAsia="zh-CN"/>
              </w:rPr>
              <w:t>Down selection the solution for NCR management based on the inputs from other WGs(e.g .SA5)</w:t>
            </w:r>
            <w:r>
              <w:rPr>
                <w:rFonts w:eastAsiaTheme="minorEastAsia"/>
                <w:lang w:eastAsia="zh-CN"/>
              </w:rPr>
              <w:t>.</w:t>
            </w:r>
          </w:p>
          <w:p>
            <w:pPr>
              <w:pStyle w:val="280"/>
              <w:numPr>
                <w:ilvl w:val="0"/>
                <w:numId w:val="7"/>
              </w:numPr>
              <w:spacing w:before="120"/>
              <w:ind w:left="317" w:hanging="317"/>
            </w:pPr>
            <w:r>
              <w:rPr>
                <w:rFonts w:hint="eastAsia" w:ascii="Arial" w:hAnsi="Arial" w:eastAsiaTheme="minorEastAsia"/>
                <w:lang w:val="en-US" w:eastAsia="zh-CN"/>
              </w:rPr>
              <w:t>Coordination among WGs.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1/2023</w:t>
            </w:r>
          </w:p>
        </w:tc>
        <w:tc>
          <w:tcPr>
            <w:tcW w:w="1701" w:type="dxa"/>
          </w:tcPr>
          <w:p>
            <w:pPr>
              <w:spacing w:before="12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#1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567" w:type="dxa"/>
          </w:tcPr>
          <w:p>
            <w:pPr>
              <w:spacing w:before="1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6626" w:type="dxa"/>
          </w:tcPr>
          <w:p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NCR management:</w:t>
            </w:r>
          </w:p>
          <w:p>
            <w:pPr>
              <w:numPr>
                <w:ilvl w:val="0"/>
                <w:numId w:val="0"/>
              </w:numPr>
              <w:spacing w:before="120"/>
              <w:ind w:leftChars="0"/>
              <w:rPr>
                <w:rFonts w:hint="eastAsia"/>
                <w:lang w:eastAsia="zh-CN"/>
              </w:rPr>
            </w:pPr>
            <w:r>
              <w:rPr>
                <w:rFonts w:hint="eastAsia" w:ascii="Arial" w:hAnsi="Arial" w:eastAsia="宋体" w:cs="Times New Roman"/>
                <w:kern w:val="2"/>
                <w:szCs w:val="20"/>
                <w:lang w:val="en-US" w:eastAsia="zh-CN" w:bidi="ar-SA"/>
              </w:rPr>
              <w:t xml:space="preserve">-   Finalize stage 2 and stage 3 CRs. </w:t>
            </w:r>
          </w:p>
        </w:tc>
      </w:tr>
    </w:tbl>
    <w:p>
      <w:pPr>
        <w:spacing w:before="120"/>
        <w:rPr>
          <w:rFonts w:hint="eastAsia"/>
        </w:rPr>
      </w:pP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</w:pPr>
      <w:r>
        <w:rPr>
          <w:rFonts w:cs="Arial"/>
          <w:b w:val="0"/>
          <w:bCs w:val="0"/>
          <w:kern w:val="0"/>
          <w:sz w:val="32"/>
          <w:szCs w:val="36"/>
        </w:rPr>
        <w:t>Reference</w:t>
      </w:r>
    </w:p>
    <w:p>
      <w:pPr>
        <w:ind w:left="284" w:hanging="284" w:hangingChars="142"/>
      </w:pPr>
      <w:r>
        <w:rPr>
          <w:rFonts w:hint="eastAsia"/>
        </w:rPr>
        <w:t>[</w:t>
      </w:r>
      <w:r>
        <w:t xml:space="preserve">1] RP-222673  </w:t>
      </w:r>
      <w:r>
        <w:rPr>
          <w:rFonts w:cs="Arial"/>
        </w:rPr>
        <w:t xml:space="preserve">New WID on NR network-controlled repeaters  RAN#97e. </w:t>
      </w:r>
    </w:p>
    <w:p>
      <w:pPr>
        <w:ind w:left="284" w:hanging="284" w:hangingChars="142"/>
      </w:pPr>
    </w:p>
    <w:sectPr>
      <w:pgSz w:w="11906" w:h="16838"/>
      <w:pgMar w:top="1440" w:right="1276" w:bottom="1440" w:left="85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04262B6"/>
    <w:multiLevelType w:val="multilevel"/>
    <w:tmpl w:val="104262B6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29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423736"/>
    <w:multiLevelType w:val="multilevel"/>
    <w:tmpl w:val="5B423736"/>
    <w:lvl w:ilvl="0" w:tentative="0">
      <w:start w:val="3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2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19E6"/>
    <w:rsid w:val="00013FAD"/>
    <w:rsid w:val="000146A7"/>
    <w:rsid w:val="000149D7"/>
    <w:rsid w:val="00015844"/>
    <w:rsid w:val="00015C78"/>
    <w:rsid w:val="00017BA5"/>
    <w:rsid w:val="00021259"/>
    <w:rsid w:val="00021359"/>
    <w:rsid w:val="0002351A"/>
    <w:rsid w:val="000248B4"/>
    <w:rsid w:val="000248FC"/>
    <w:rsid w:val="0002660A"/>
    <w:rsid w:val="00026899"/>
    <w:rsid w:val="0002698B"/>
    <w:rsid w:val="00027585"/>
    <w:rsid w:val="00033DB9"/>
    <w:rsid w:val="000344BD"/>
    <w:rsid w:val="00035803"/>
    <w:rsid w:val="00035B5F"/>
    <w:rsid w:val="00035EF9"/>
    <w:rsid w:val="00037973"/>
    <w:rsid w:val="00040A63"/>
    <w:rsid w:val="0004105F"/>
    <w:rsid w:val="00041A58"/>
    <w:rsid w:val="000424DB"/>
    <w:rsid w:val="00042E6F"/>
    <w:rsid w:val="00043923"/>
    <w:rsid w:val="000439F7"/>
    <w:rsid w:val="00044CC7"/>
    <w:rsid w:val="0004506E"/>
    <w:rsid w:val="00046160"/>
    <w:rsid w:val="00047CF7"/>
    <w:rsid w:val="0005129F"/>
    <w:rsid w:val="00051971"/>
    <w:rsid w:val="000529DB"/>
    <w:rsid w:val="000542D7"/>
    <w:rsid w:val="000563ED"/>
    <w:rsid w:val="000571B0"/>
    <w:rsid w:val="00057DA8"/>
    <w:rsid w:val="00061F8A"/>
    <w:rsid w:val="00062DCF"/>
    <w:rsid w:val="000639F7"/>
    <w:rsid w:val="000647EA"/>
    <w:rsid w:val="00064857"/>
    <w:rsid w:val="000654F6"/>
    <w:rsid w:val="0007093A"/>
    <w:rsid w:val="0007205B"/>
    <w:rsid w:val="000720EB"/>
    <w:rsid w:val="0007298B"/>
    <w:rsid w:val="000755A8"/>
    <w:rsid w:val="0007644F"/>
    <w:rsid w:val="000764EE"/>
    <w:rsid w:val="0007660A"/>
    <w:rsid w:val="00076824"/>
    <w:rsid w:val="00076B12"/>
    <w:rsid w:val="000801E0"/>
    <w:rsid w:val="000804D4"/>
    <w:rsid w:val="00081181"/>
    <w:rsid w:val="0008122E"/>
    <w:rsid w:val="0008157B"/>
    <w:rsid w:val="00081B64"/>
    <w:rsid w:val="00082CAA"/>
    <w:rsid w:val="000831BF"/>
    <w:rsid w:val="00084128"/>
    <w:rsid w:val="00084609"/>
    <w:rsid w:val="000875C4"/>
    <w:rsid w:val="00087EC3"/>
    <w:rsid w:val="0009084A"/>
    <w:rsid w:val="000915A4"/>
    <w:rsid w:val="0009278C"/>
    <w:rsid w:val="00092939"/>
    <w:rsid w:val="00094DAE"/>
    <w:rsid w:val="000960D9"/>
    <w:rsid w:val="0009621A"/>
    <w:rsid w:val="00097209"/>
    <w:rsid w:val="00097368"/>
    <w:rsid w:val="0009777E"/>
    <w:rsid w:val="000A0410"/>
    <w:rsid w:val="000A10F7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39C2"/>
    <w:rsid w:val="000C42A2"/>
    <w:rsid w:val="000C5D4C"/>
    <w:rsid w:val="000C5D86"/>
    <w:rsid w:val="000C66D4"/>
    <w:rsid w:val="000C70C1"/>
    <w:rsid w:val="000C7FC7"/>
    <w:rsid w:val="000D18C5"/>
    <w:rsid w:val="000D1EF9"/>
    <w:rsid w:val="000D2BF9"/>
    <w:rsid w:val="000D370A"/>
    <w:rsid w:val="000D4F3D"/>
    <w:rsid w:val="000D4FA0"/>
    <w:rsid w:val="000D59AA"/>
    <w:rsid w:val="000D6D3B"/>
    <w:rsid w:val="000D722D"/>
    <w:rsid w:val="000E1125"/>
    <w:rsid w:val="000E1940"/>
    <w:rsid w:val="000E1993"/>
    <w:rsid w:val="000E2B12"/>
    <w:rsid w:val="000E3141"/>
    <w:rsid w:val="000E3B8A"/>
    <w:rsid w:val="000E4C9C"/>
    <w:rsid w:val="000E6AE2"/>
    <w:rsid w:val="000E742E"/>
    <w:rsid w:val="000F090A"/>
    <w:rsid w:val="000F0A7B"/>
    <w:rsid w:val="000F1BA2"/>
    <w:rsid w:val="000F451B"/>
    <w:rsid w:val="000F6F5E"/>
    <w:rsid w:val="00100030"/>
    <w:rsid w:val="001014E9"/>
    <w:rsid w:val="0010484A"/>
    <w:rsid w:val="00104C1F"/>
    <w:rsid w:val="00106BB7"/>
    <w:rsid w:val="001101FB"/>
    <w:rsid w:val="00111C96"/>
    <w:rsid w:val="00111CE0"/>
    <w:rsid w:val="00111DF0"/>
    <w:rsid w:val="0011334E"/>
    <w:rsid w:val="001135C5"/>
    <w:rsid w:val="001147C0"/>
    <w:rsid w:val="00114AAE"/>
    <w:rsid w:val="0011744D"/>
    <w:rsid w:val="0012086A"/>
    <w:rsid w:val="001253A3"/>
    <w:rsid w:val="00126145"/>
    <w:rsid w:val="00126205"/>
    <w:rsid w:val="0012673B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53E"/>
    <w:rsid w:val="00150BAB"/>
    <w:rsid w:val="0015436B"/>
    <w:rsid w:val="00155054"/>
    <w:rsid w:val="0015657D"/>
    <w:rsid w:val="00160A40"/>
    <w:rsid w:val="00160DA4"/>
    <w:rsid w:val="00161C2C"/>
    <w:rsid w:val="001627D9"/>
    <w:rsid w:val="0016373F"/>
    <w:rsid w:val="00164CA7"/>
    <w:rsid w:val="00167EF1"/>
    <w:rsid w:val="00171FF9"/>
    <w:rsid w:val="0017245C"/>
    <w:rsid w:val="001724A3"/>
    <w:rsid w:val="00172A27"/>
    <w:rsid w:val="00172AF8"/>
    <w:rsid w:val="00173A68"/>
    <w:rsid w:val="00175874"/>
    <w:rsid w:val="00175A6A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615A"/>
    <w:rsid w:val="00186B0F"/>
    <w:rsid w:val="00187FEF"/>
    <w:rsid w:val="00190A8D"/>
    <w:rsid w:val="001912DF"/>
    <w:rsid w:val="00193077"/>
    <w:rsid w:val="001930BE"/>
    <w:rsid w:val="0019400F"/>
    <w:rsid w:val="00194752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51FF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0F30"/>
    <w:rsid w:val="001D2550"/>
    <w:rsid w:val="001D2914"/>
    <w:rsid w:val="001D2FB0"/>
    <w:rsid w:val="001D30BB"/>
    <w:rsid w:val="001D3307"/>
    <w:rsid w:val="001D349E"/>
    <w:rsid w:val="001D3D41"/>
    <w:rsid w:val="001D68CB"/>
    <w:rsid w:val="001D6CE6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0005"/>
    <w:rsid w:val="001F1C8D"/>
    <w:rsid w:val="001F33AC"/>
    <w:rsid w:val="001F3A31"/>
    <w:rsid w:val="001F3DF5"/>
    <w:rsid w:val="001F4346"/>
    <w:rsid w:val="001F5EDA"/>
    <w:rsid w:val="001F7E3A"/>
    <w:rsid w:val="00201FFE"/>
    <w:rsid w:val="00202C4B"/>
    <w:rsid w:val="00204080"/>
    <w:rsid w:val="00206380"/>
    <w:rsid w:val="00207FF6"/>
    <w:rsid w:val="00210004"/>
    <w:rsid w:val="0021293D"/>
    <w:rsid w:val="002132A0"/>
    <w:rsid w:val="002155FA"/>
    <w:rsid w:val="00216A12"/>
    <w:rsid w:val="00217059"/>
    <w:rsid w:val="002176DE"/>
    <w:rsid w:val="002209D7"/>
    <w:rsid w:val="00222656"/>
    <w:rsid w:val="0022388D"/>
    <w:rsid w:val="00223B64"/>
    <w:rsid w:val="002240E4"/>
    <w:rsid w:val="00224B70"/>
    <w:rsid w:val="0022582C"/>
    <w:rsid w:val="002273C3"/>
    <w:rsid w:val="0023029F"/>
    <w:rsid w:val="00231281"/>
    <w:rsid w:val="00231DC2"/>
    <w:rsid w:val="002333B7"/>
    <w:rsid w:val="002344F2"/>
    <w:rsid w:val="0023503D"/>
    <w:rsid w:val="002360CB"/>
    <w:rsid w:val="002368E4"/>
    <w:rsid w:val="00237482"/>
    <w:rsid w:val="002414D9"/>
    <w:rsid w:val="00241832"/>
    <w:rsid w:val="0024359E"/>
    <w:rsid w:val="0024367C"/>
    <w:rsid w:val="00244B63"/>
    <w:rsid w:val="00244D42"/>
    <w:rsid w:val="00245560"/>
    <w:rsid w:val="00246FFA"/>
    <w:rsid w:val="00247076"/>
    <w:rsid w:val="002471C0"/>
    <w:rsid w:val="0025124D"/>
    <w:rsid w:val="00252B94"/>
    <w:rsid w:val="00253D2C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5AFE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76498"/>
    <w:rsid w:val="00280857"/>
    <w:rsid w:val="002814D6"/>
    <w:rsid w:val="00281718"/>
    <w:rsid w:val="00281A52"/>
    <w:rsid w:val="00281B15"/>
    <w:rsid w:val="0028219B"/>
    <w:rsid w:val="00283F01"/>
    <w:rsid w:val="002844B2"/>
    <w:rsid w:val="002855D0"/>
    <w:rsid w:val="0028673E"/>
    <w:rsid w:val="002867B2"/>
    <w:rsid w:val="00286A31"/>
    <w:rsid w:val="0028736E"/>
    <w:rsid w:val="00290E18"/>
    <w:rsid w:val="00291510"/>
    <w:rsid w:val="00291D54"/>
    <w:rsid w:val="00293D8A"/>
    <w:rsid w:val="0029413A"/>
    <w:rsid w:val="00294ECF"/>
    <w:rsid w:val="00295950"/>
    <w:rsid w:val="002965FE"/>
    <w:rsid w:val="00296662"/>
    <w:rsid w:val="00296690"/>
    <w:rsid w:val="002967CE"/>
    <w:rsid w:val="00296890"/>
    <w:rsid w:val="00296D21"/>
    <w:rsid w:val="00297A88"/>
    <w:rsid w:val="002A0BCB"/>
    <w:rsid w:val="002A321E"/>
    <w:rsid w:val="002A651B"/>
    <w:rsid w:val="002B136A"/>
    <w:rsid w:val="002B1638"/>
    <w:rsid w:val="002B24A3"/>
    <w:rsid w:val="002B29FF"/>
    <w:rsid w:val="002B2BBC"/>
    <w:rsid w:val="002B351B"/>
    <w:rsid w:val="002B3B5C"/>
    <w:rsid w:val="002B3C1D"/>
    <w:rsid w:val="002B3C48"/>
    <w:rsid w:val="002B434C"/>
    <w:rsid w:val="002B4588"/>
    <w:rsid w:val="002B4F1D"/>
    <w:rsid w:val="002B6D84"/>
    <w:rsid w:val="002B7014"/>
    <w:rsid w:val="002C0864"/>
    <w:rsid w:val="002C0F12"/>
    <w:rsid w:val="002C22F5"/>
    <w:rsid w:val="002C4649"/>
    <w:rsid w:val="002C5F90"/>
    <w:rsid w:val="002D00AA"/>
    <w:rsid w:val="002D044D"/>
    <w:rsid w:val="002D0DF7"/>
    <w:rsid w:val="002D0F0A"/>
    <w:rsid w:val="002D1895"/>
    <w:rsid w:val="002D27CD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71FD"/>
    <w:rsid w:val="003177B1"/>
    <w:rsid w:val="00321077"/>
    <w:rsid w:val="00321D07"/>
    <w:rsid w:val="00322EDB"/>
    <w:rsid w:val="003268BB"/>
    <w:rsid w:val="00330072"/>
    <w:rsid w:val="00330B4E"/>
    <w:rsid w:val="0033176D"/>
    <w:rsid w:val="00331858"/>
    <w:rsid w:val="00332CEC"/>
    <w:rsid w:val="0033380C"/>
    <w:rsid w:val="00333D6C"/>
    <w:rsid w:val="0033426F"/>
    <w:rsid w:val="00335B60"/>
    <w:rsid w:val="00335C89"/>
    <w:rsid w:val="00335E3D"/>
    <w:rsid w:val="00336046"/>
    <w:rsid w:val="003402E6"/>
    <w:rsid w:val="00340391"/>
    <w:rsid w:val="00340AAF"/>
    <w:rsid w:val="00341154"/>
    <w:rsid w:val="0034240D"/>
    <w:rsid w:val="003436BE"/>
    <w:rsid w:val="00345FC0"/>
    <w:rsid w:val="003469FC"/>
    <w:rsid w:val="003472E7"/>
    <w:rsid w:val="00347800"/>
    <w:rsid w:val="00347C14"/>
    <w:rsid w:val="00347CD6"/>
    <w:rsid w:val="003504B5"/>
    <w:rsid w:val="00351B3A"/>
    <w:rsid w:val="003546A6"/>
    <w:rsid w:val="00354915"/>
    <w:rsid w:val="00354E6F"/>
    <w:rsid w:val="00357465"/>
    <w:rsid w:val="003577BE"/>
    <w:rsid w:val="003577F5"/>
    <w:rsid w:val="003601A9"/>
    <w:rsid w:val="00360974"/>
    <w:rsid w:val="00362FCF"/>
    <w:rsid w:val="0036468F"/>
    <w:rsid w:val="003656BA"/>
    <w:rsid w:val="00366993"/>
    <w:rsid w:val="0037079D"/>
    <w:rsid w:val="00370894"/>
    <w:rsid w:val="00370E0A"/>
    <w:rsid w:val="00371876"/>
    <w:rsid w:val="00371DAE"/>
    <w:rsid w:val="0037293C"/>
    <w:rsid w:val="00372C00"/>
    <w:rsid w:val="003734F9"/>
    <w:rsid w:val="00375865"/>
    <w:rsid w:val="003764F0"/>
    <w:rsid w:val="00376C20"/>
    <w:rsid w:val="00377A1D"/>
    <w:rsid w:val="00381312"/>
    <w:rsid w:val="00381B8B"/>
    <w:rsid w:val="00382FAE"/>
    <w:rsid w:val="003832DC"/>
    <w:rsid w:val="00384541"/>
    <w:rsid w:val="00385C87"/>
    <w:rsid w:val="00386B90"/>
    <w:rsid w:val="00386F45"/>
    <w:rsid w:val="00387F14"/>
    <w:rsid w:val="0039090C"/>
    <w:rsid w:val="00391402"/>
    <w:rsid w:val="003918F4"/>
    <w:rsid w:val="00391F87"/>
    <w:rsid w:val="00393338"/>
    <w:rsid w:val="00394FC5"/>
    <w:rsid w:val="00396952"/>
    <w:rsid w:val="003A0737"/>
    <w:rsid w:val="003A150D"/>
    <w:rsid w:val="003A16A8"/>
    <w:rsid w:val="003A1A83"/>
    <w:rsid w:val="003A1B24"/>
    <w:rsid w:val="003A2A06"/>
    <w:rsid w:val="003A3ACC"/>
    <w:rsid w:val="003A4AA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3DBA"/>
    <w:rsid w:val="003B409D"/>
    <w:rsid w:val="003B448B"/>
    <w:rsid w:val="003B45C7"/>
    <w:rsid w:val="003B56A0"/>
    <w:rsid w:val="003B6027"/>
    <w:rsid w:val="003C046C"/>
    <w:rsid w:val="003C1C50"/>
    <w:rsid w:val="003C258A"/>
    <w:rsid w:val="003C3E62"/>
    <w:rsid w:val="003C4558"/>
    <w:rsid w:val="003D01E0"/>
    <w:rsid w:val="003D03EC"/>
    <w:rsid w:val="003D0960"/>
    <w:rsid w:val="003D0EF8"/>
    <w:rsid w:val="003D1455"/>
    <w:rsid w:val="003D2840"/>
    <w:rsid w:val="003D2B72"/>
    <w:rsid w:val="003D3033"/>
    <w:rsid w:val="003D34F0"/>
    <w:rsid w:val="003D42C7"/>
    <w:rsid w:val="003D4964"/>
    <w:rsid w:val="003D6201"/>
    <w:rsid w:val="003D7765"/>
    <w:rsid w:val="003E1518"/>
    <w:rsid w:val="003E235E"/>
    <w:rsid w:val="003E3E67"/>
    <w:rsid w:val="003E42F6"/>
    <w:rsid w:val="003E431F"/>
    <w:rsid w:val="003E48E7"/>
    <w:rsid w:val="003E6A00"/>
    <w:rsid w:val="003E708E"/>
    <w:rsid w:val="003E7742"/>
    <w:rsid w:val="003E7C95"/>
    <w:rsid w:val="003E7D68"/>
    <w:rsid w:val="003F03DD"/>
    <w:rsid w:val="003F0EA6"/>
    <w:rsid w:val="003F1437"/>
    <w:rsid w:val="003F14B2"/>
    <w:rsid w:val="003F220A"/>
    <w:rsid w:val="003F2B9F"/>
    <w:rsid w:val="003F3115"/>
    <w:rsid w:val="003F3790"/>
    <w:rsid w:val="003F448B"/>
    <w:rsid w:val="003F58F6"/>
    <w:rsid w:val="003F5DC1"/>
    <w:rsid w:val="003F6316"/>
    <w:rsid w:val="0040061F"/>
    <w:rsid w:val="00401149"/>
    <w:rsid w:val="00402720"/>
    <w:rsid w:val="00402985"/>
    <w:rsid w:val="00403BAA"/>
    <w:rsid w:val="00406593"/>
    <w:rsid w:val="004069B2"/>
    <w:rsid w:val="00410183"/>
    <w:rsid w:val="00410408"/>
    <w:rsid w:val="00410724"/>
    <w:rsid w:val="00412655"/>
    <w:rsid w:val="00413229"/>
    <w:rsid w:val="00413EFF"/>
    <w:rsid w:val="00416232"/>
    <w:rsid w:val="00421BC3"/>
    <w:rsid w:val="004228A3"/>
    <w:rsid w:val="004229AC"/>
    <w:rsid w:val="00423D3B"/>
    <w:rsid w:val="00424172"/>
    <w:rsid w:val="004245A3"/>
    <w:rsid w:val="00424A48"/>
    <w:rsid w:val="00425170"/>
    <w:rsid w:val="004274EC"/>
    <w:rsid w:val="00427917"/>
    <w:rsid w:val="00427F2D"/>
    <w:rsid w:val="0043178A"/>
    <w:rsid w:val="0043216B"/>
    <w:rsid w:val="004330FC"/>
    <w:rsid w:val="00436238"/>
    <w:rsid w:val="004371F7"/>
    <w:rsid w:val="00441B49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2ED"/>
    <w:rsid w:val="00455976"/>
    <w:rsid w:val="00456668"/>
    <w:rsid w:val="00456AF3"/>
    <w:rsid w:val="00456BC4"/>
    <w:rsid w:val="004571DB"/>
    <w:rsid w:val="00457B85"/>
    <w:rsid w:val="0046088D"/>
    <w:rsid w:val="00460FF4"/>
    <w:rsid w:val="00462F02"/>
    <w:rsid w:val="0046335C"/>
    <w:rsid w:val="004659F4"/>
    <w:rsid w:val="00466EDC"/>
    <w:rsid w:val="00467368"/>
    <w:rsid w:val="00467D25"/>
    <w:rsid w:val="00467E77"/>
    <w:rsid w:val="00470697"/>
    <w:rsid w:val="00470FC6"/>
    <w:rsid w:val="00471B3A"/>
    <w:rsid w:val="00473BBD"/>
    <w:rsid w:val="0047403A"/>
    <w:rsid w:val="00474161"/>
    <w:rsid w:val="00474C36"/>
    <w:rsid w:val="004750D1"/>
    <w:rsid w:val="00475E38"/>
    <w:rsid w:val="00476644"/>
    <w:rsid w:val="00476F48"/>
    <w:rsid w:val="0048006F"/>
    <w:rsid w:val="00482BBB"/>
    <w:rsid w:val="00483BA3"/>
    <w:rsid w:val="00483F69"/>
    <w:rsid w:val="00485114"/>
    <w:rsid w:val="00485AE4"/>
    <w:rsid w:val="00486111"/>
    <w:rsid w:val="00486555"/>
    <w:rsid w:val="004865D0"/>
    <w:rsid w:val="0048767D"/>
    <w:rsid w:val="0049176F"/>
    <w:rsid w:val="004928D1"/>
    <w:rsid w:val="00492D34"/>
    <w:rsid w:val="00492EA5"/>
    <w:rsid w:val="004931C8"/>
    <w:rsid w:val="00493247"/>
    <w:rsid w:val="004A0053"/>
    <w:rsid w:val="004A0BD2"/>
    <w:rsid w:val="004A2687"/>
    <w:rsid w:val="004A402F"/>
    <w:rsid w:val="004A5972"/>
    <w:rsid w:val="004A6761"/>
    <w:rsid w:val="004B2B05"/>
    <w:rsid w:val="004B2BBA"/>
    <w:rsid w:val="004B3425"/>
    <w:rsid w:val="004B6B21"/>
    <w:rsid w:val="004B70AD"/>
    <w:rsid w:val="004B71F4"/>
    <w:rsid w:val="004B76B6"/>
    <w:rsid w:val="004B7EA1"/>
    <w:rsid w:val="004C0B5E"/>
    <w:rsid w:val="004C16C3"/>
    <w:rsid w:val="004C16F8"/>
    <w:rsid w:val="004C3E66"/>
    <w:rsid w:val="004C4244"/>
    <w:rsid w:val="004C4B03"/>
    <w:rsid w:val="004C5B7D"/>
    <w:rsid w:val="004C6313"/>
    <w:rsid w:val="004C63EE"/>
    <w:rsid w:val="004C6825"/>
    <w:rsid w:val="004C69F0"/>
    <w:rsid w:val="004C70AC"/>
    <w:rsid w:val="004D05D8"/>
    <w:rsid w:val="004D0970"/>
    <w:rsid w:val="004D1073"/>
    <w:rsid w:val="004D1EE6"/>
    <w:rsid w:val="004D238B"/>
    <w:rsid w:val="004D2611"/>
    <w:rsid w:val="004D39A3"/>
    <w:rsid w:val="004D3FA5"/>
    <w:rsid w:val="004D640B"/>
    <w:rsid w:val="004D6EDD"/>
    <w:rsid w:val="004D7034"/>
    <w:rsid w:val="004D7FAA"/>
    <w:rsid w:val="004D7FAE"/>
    <w:rsid w:val="004E06BE"/>
    <w:rsid w:val="004E1F4F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1622"/>
    <w:rsid w:val="004F4675"/>
    <w:rsid w:val="004F4F79"/>
    <w:rsid w:val="004F557E"/>
    <w:rsid w:val="004F7762"/>
    <w:rsid w:val="004F7978"/>
    <w:rsid w:val="00501570"/>
    <w:rsid w:val="005017DA"/>
    <w:rsid w:val="005023B3"/>
    <w:rsid w:val="00503B40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2400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2756E"/>
    <w:rsid w:val="0052780F"/>
    <w:rsid w:val="005312B1"/>
    <w:rsid w:val="005315FE"/>
    <w:rsid w:val="00532CB1"/>
    <w:rsid w:val="005334C4"/>
    <w:rsid w:val="005344B3"/>
    <w:rsid w:val="00534869"/>
    <w:rsid w:val="00534D4B"/>
    <w:rsid w:val="00535052"/>
    <w:rsid w:val="0053586D"/>
    <w:rsid w:val="005360FA"/>
    <w:rsid w:val="005371D2"/>
    <w:rsid w:val="00537528"/>
    <w:rsid w:val="0054034E"/>
    <w:rsid w:val="00542ED7"/>
    <w:rsid w:val="00545A76"/>
    <w:rsid w:val="00545AAE"/>
    <w:rsid w:val="00547333"/>
    <w:rsid w:val="00547EF6"/>
    <w:rsid w:val="005500FC"/>
    <w:rsid w:val="005506C7"/>
    <w:rsid w:val="00550947"/>
    <w:rsid w:val="00550E39"/>
    <w:rsid w:val="005511F9"/>
    <w:rsid w:val="005514AA"/>
    <w:rsid w:val="0055500E"/>
    <w:rsid w:val="005557B3"/>
    <w:rsid w:val="00555A68"/>
    <w:rsid w:val="0055689F"/>
    <w:rsid w:val="00556F21"/>
    <w:rsid w:val="00557A21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183"/>
    <w:rsid w:val="00567294"/>
    <w:rsid w:val="00567A9A"/>
    <w:rsid w:val="00570240"/>
    <w:rsid w:val="00570FEC"/>
    <w:rsid w:val="005714C0"/>
    <w:rsid w:val="00571902"/>
    <w:rsid w:val="00571A8C"/>
    <w:rsid w:val="00572427"/>
    <w:rsid w:val="00572AEF"/>
    <w:rsid w:val="0057377D"/>
    <w:rsid w:val="00575D00"/>
    <w:rsid w:val="005763B9"/>
    <w:rsid w:val="00580518"/>
    <w:rsid w:val="00583964"/>
    <w:rsid w:val="00585DF6"/>
    <w:rsid w:val="00585E04"/>
    <w:rsid w:val="005910DD"/>
    <w:rsid w:val="005920BC"/>
    <w:rsid w:val="00592B66"/>
    <w:rsid w:val="005933CF"/>
    <w:rsid w:val="005940C1"/>
    <w:rsid w:val="0059566C"/>
    <w:rsid w:val="00595711"/>
    <w:rsid w:val="0059585E"/>
    <w:rsid w:val="0059786E"/>
    <w:rsid w:val="005A3156"/>
    <w:rsid w:val="005A4C06"/>
    <w:rsid w:val="005A53DF"/>
    <w:rsid w:val="005A6185"/>
    <w:rsid w:val="005A6C09"/>
    <w:rsid w:val="005B052E"/>
    <w:rsid w:val="005B0AC0"/>
    <w:rsid w:val="005B0B2E"/>
    <w:rsid w:val="005B127E"/>
    <w:rsid w:val="005B220B"/>
    <w:rsid w:val="005B2E19"/>
    <w:rsid w:val="005B39B3"/>
    <w:rsid w:val="005B457C"/>
    <w:rsid w:val="005B4ACD"/>
    <w:rsid w:val="005B5956"/>
    <w:rsid w:val="005B66D2"/>
    <w:rsid w:val="005B7842"/>
    <w:rsid w:val="005C17CA"/>
    <w:rsid w:val="005C1AC7"/>
    <w:rsid w:val="005C1EED"/>
    <w:rsid w:val="005C20A4"/>
    <w:rsid w:val="005C2356"/>
    <w:rsid w:val="005C2F91"/>
    <w:rsid w:val="005C3B19"/>
    <w:rsid w:val="005C4591"/>
    <w:rsid w:val="005C50E3"/>
    <w:rsid w:val="005C6BDD"/>
    <w:rsid w:val="005C6D0C"/>
    <w:rsid w:val="005C72CB"/>
    <w:rsid w:val="005D0403"/>
    <w:rsid w:val="005D0523"/>
    <w:rsid w:val="005D1368"/>
    <w:rsid w:val="005D57F1"/>
    <w:rsid w:val="005D680C"/>
    <w:rsid w:val="005D68C8"/>
    <w:rsid w:val="005E046F"/>
    <w:rsid w:val="005E06D3"/>
    <w:rsid w:val="005E27C0"/>
    <w:rsid w:val="005E31E8"/>
    <w:rsid w:val="005E43CC"/>
    <w:rsid w:val="005E46E3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175"/>
    <w:rsid w:val="00600492"/>
    <w:rsid w:val="00601081"/>
    <w:rsid w:val="006012C6"/>
    <w:rsid w:val="0060145D"/>
    <w:rsid w:val="00603239"/>
    <w:rsid w:val="0060359F"/>
    <w:rsid w:val="0060466A"/>
    <w:rsid w:val="0060473D"/>
    <w:rsid w:val="006053DC"/>
    <w:rsid w:val="00605AF2"/>
    <w:rsid w:val="00607118"/>
    <w:rsid w:val="00607A61"/>
    <w:rsid w:val="0061106F"/>
    <w:rsid w:val="00612552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F89"/>
    <w:rsid w:val="006357BD"/>
    <w:rsid w:val="006358DF"/>
    <w:rsid w:val="00636AD9"/>
    <w:rsid w:val="006375FB"/>
    <w:rsid w:val="00640801"/>
    <w:rsid w:val="006408DC"/>
    <w:rsid w:val="006413AD"/>
    <w:rsid w:val="006422C6"/>
    <w:rsid w:val="00643A7A"/>
    <w:rsid w:val="006440DD"/>
    <w:rsid w:val="00644DB0"/>
    <w:rsid w:val="0064545A"/>
    <w:rsid w:val="00647D0B"/>
    <w:rsid w:val="006503F8"/>
    <w:rsid w:val="00650D0F"/>
    <w:rsid w:val="00651856"/>
    <w:rsid w:val="006521E7"/>
    <w:rsid w:val="006521F2"/>
    <w:rsid w:val="00652646"/>
    <w:rsid w:val="00653F9C"/>
    <w:rsid w:val="00654874"/>
    <w:rsid w:val="0065506A"/>
    <w:rsid w:val="0065579F"/>
    <w:rsid w:val="00656275"/>
    <w:rsid w:val="0065725C"/>
    <w:rsid w:val="00666BC6"/>
    <w:rsid w:val="0066737C"/>
    <w:rsid w:val="00667AEB"/>
    <w:rsid w:val="00667D09"/>
    <w:rsid w:val="00670351"/>
    <w:rsid w:val="006706AA"/>
    <w:rsid w:val="006718B7"/>
    <w:rsid w:val="00672632"/>
    <w:rsid w:val="00672A16"/>
    <w:rsid w:val="00673154"/>
    <w:rsid w:val="00673A1F"/>
    <w:rsid w:val="006746B2"/>
    <w:rsid w:val="0067540D"/>
    <w:rsid w:val="00676653"/>
    <w:rsid w:val="00676B15"/>
    <w:rsid w:val="00680EC8"/>
    <w:rsid w:val="006818CD"/>
    <w:rsid w:val="0068365D"/>
    <w:rsid w:val="0068430C"/>
    <w:rsid w:val="00685237"/>
    <w:rsid w:val="006867C4"/>
    <w:rsid w:val="00690863"/>
    <w:rsid w:val="00690BB8"/>
    <w:rsid w:val="00690C33"/>
    <w:rsid w:val="0069144C"/>
    <w:rsid w:val="0069161A"/>
    <w:rsid w:val="0069189C"/>
    <w:rsid w:val="00691E28"/>
    <w:rsid w:val="006923EF"/>
    <w:rsid w:val="006954BD"/>
    <w:rsid w:val="006966CF"/>
    <w:rsid w:val="0069762F"/>
    <w:rsid w:val="006978B2"/>
    <w:rsid w:val="00697DD7"/>
    <w:rsid w:val="006A0BB0"/>
    <w:rsid w:val="006A0E75"/>
    <w:rsid w:val="006A451F"/>
    <w:rsid w:val="006A45EC"/>
    <w:rsid w:val="006A67C2"/>
    <w:rsid w:val="006A6A31"/>
    <w:rsid w:val="006A6BFD"/>
    <w:rsid w:val="006B0BCD"/>
    <w:rsid w:val="006B0CBE"/>
    <w:rsid w:val="006B0D95"/>
    <w:rsid w:val="006B1969"/>
    <w:rsid w:val="006B2DC5"/>
    <w:rsid w:val="006B2F1E"/>
    <w:rsid w:val="006B3752"/>
    <w:rsid w:val="006B3DD7"/>
    <w:rsid w:val="006B48F1"/>
    <w:rsid w:val="006B726D"/>
    <w:rsid w:val="006C0AAF"/>
    <w:rsid w:val="006C181A"/>
    <w:rsid w:val="006C200E"/>
    <w:rsid w:val="006C2D21"/>
    <w:rsid w:val="006C4163"/>
    <w:rsid w:val="006C60A2"/>
    <w:rsid w:val="006C6193"/>
    <w:rsid w:val="006C6DC4"/>
    <w:rsid w:val="006D1475"/>
    <w:rsid w:val="006D157F"/>
    <w:rsid w:val="006D2A31"/>
    <w:rsid w:val="006D2EEC"/>
    <w:rsid w:val="006D3223"/>
    <w:rsid w:val="006D4BBE"/>
    <w:rsid w:val="006D5129"/>
    <w:rsid w:val="006D5430"/>
    <w:rsid w:val="006D63EF"/>
    <w:rsid w:val="006D71AC"/>
    <w:rsid w:val="006D7CA8"/>
    <w:rsid w:val="006E1EE7"/>
    <w:rsid w:val="006E1FEC"/>
    <w:rsid w:val="006E269F"/>
    <w:rsid w:val="006E2FE4"/>
    <w:rsid w:val="006E36C6"/>
    <w:rsid w:val="006E3B73"/>
    <w:rsid w:val="006E4CAF"/>
    <w:rsid w:val="006E7570"/>
    <w:rsid w:val="006F12EE"/>
    <w:rsid w:val="006F15B2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0CDD"/>
    <w:rsid w:val="00701E29"/>
    <w:rsid w:val="0070393B"/>
    <w:rsid w:val="00704BC7"/>
    <w:rsid w:val="007051AF"/>
    <w:rsid w:val="00705C89"/>
    <w:rsid w:val="00705E84"/>
    <w:rsid w:val="00705FA1"/>
    <w:rsid w:val="00707E83"/>
    <w:rsid w:val="00710FFB"/>
    <w:rsid w:val="007116B3"/>
    <w:rsid w:val="00711D1C"/>
    <w:rsid w:val="00711E45"/>
    <w:rsid w:val="00711F8D"/>
    <w:rsid w:val="00713731"/>
    <w:rsid w:val="007150F3"/>
    <w:rsid w:val="007165BE"/>
    <w:rsid w:val="007200FA"/>
    <w:rsid w:val="00721635"/>
    <w:rsid w:val="00723530"/>
    <w:rsid w:val="007258A0"/>
    <w:rsid w:val="00725CC4"/>
    <w:rsid w:val="00725FD8"/>
    <w:rsid w:val="00726958"/>
    <w:rsid w:val="00727D4D"/>
    <w:rsid w:val="00730980"/>
    <w:rsid w:val="00731322"/>
    <w:rsid w:val="00731E30"/>
    <w:rsid w:val="00732033"/>
    <w:rsid w:val="0073217A"/>
    <w:rsid w:val="00734DF0"/>
    <w:rsid w:val="00736CDD"/>
    <w:rsid w:val="00736FEF"/>
    <w:rsid w:val="00737516"/>
    <w:rsid w:val="00741230"/>
    <w:rsid w:val="00741381"/>
    <w:rsid w:val="0074310F"/>
    <w:rsid w:val="00743261"/>
    <w:rsid w:val="007436B8"/>
    <w:rsid w:val="00743B0A"/>
    <w:rsid w:val="00743EC8"/>
    <w:rsid w:val="00744D77"/>
    <w:rsid w:val="0074502E"/>
    <w:rsid w:val="00745C1D"/>
    <w:rsid w:val="00746674"/>
    <w:rsid w:val="007517C3"/>
    <w:rsid w:val="00751F23"/>
    <w:rsid w:val="00752549"/>
    <w:rsid w:val="007566B3"/>
    <w:rsid w:val="007573D2"/>
    <w:rsid w:val="00757741"/>
    <w:rsid w:val="007577AC"/>
    <w:rsid w:val="00760036"/>
    <w:rsid w:val="00760C49"/>
    <w:rsid w:val="007621D5"/>
    <w:rsid w:val="007626A2"/>
    <w:rsid w:val="00764069"/>
    <w:rsid w:val="007651F0"/>
    <w:rsid w:val="00765D32"/>
    <w:rsid w:val="00765F5E"/>
    <w:rsid w:val="00766F9C"/>
    <w:rsid w:val="007705A1"/>
    <w:rsid w:val="00770F43"/>
    <w:rsid w:val="00771468"/>
    <w:rsid w:val="007719AC"/>
    <w:rsid w:val="0077202D"/>
    <w:rsid w:val="00772393"/>
    <w:rsid w:val="00773686"/>
    <w:rsid w:val="00774A5F"/>
    <w:rsid w:val="00776AD0"/>
    <w:rsid w:val="00782420"/>
    <w:rsid w:val="007824FF"/>
    <w:rsid w:val="00782F79"/>
    <w:rsid w:val="007832D8"/>
    <w:rsid w:val="0078582B"/>
    <w:rsid w:val="007879A9"/>
    <w:rsid w:val="00787A57"/>
    <w:rsid w:val="00787B7D"/>
    <w:rsid w:val="00790647"/>
    <w:rsid w:val="0079237F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918"/>
    <w:rsid w:val="007A2A69"/>
    <w:rsid w:val="007A3BED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B76CF"/>
    <w:rsid w:val="007C0BA7"/>
    <w:rsid w:val="007C1244"/>
    <w:rsid w:val="007C1A92"/>
    <w:rsid w:val="007C33E4"/>
    <w:rsid w:val="007C41B3"/>
    <w:rsid w:val="007C44F4"/>
    <w:rsid w:val="007C4841"/>
    <w:rsid w:val="007C5C75"/>
    <w:rsid w:val="007C624E"/>
    <w:rsid w:val="007C6BFB"/>
    <w:rsid w:val="007C74A5"/>
    <w:rsid w:val="007C7AC0"/>
    <w:rsid w:val="007C7C2F"/>
    <w:rsid w:val="007D0E38"/>
    <w:rsid w:val="007D1120"/>
    <w:rsid w:val="007D2587"/>
    <w:rsid w:val="007D2DC4"/>
    <w:rsid w:val="007D34C8"/>
    <w:rsid w:val="007D36F2"/>
    <w:rsid w:val="007D5A25"/>
    <w:rsid w:val="007D7270"/>
    <w:rsid w:val="007D743F"/>
    <w:rsid w:val="007E0E51"/>
    <w:rsid w:val="007E0F24"/>
    <w:rsid w:val="007E17B1"/>
    <w:rsid w:val="007E27C0"/>
    <w:rsid w:val="007E2A14"/>
    <w:rsid w:val="007E2F5D"/>
    <w:rsid w:val="007E3C82"/>
    <w:rsid w:val="007E4716"/>
    <w:rsid w:val="007E49DA"/>
    <w:rsid w:val="007E5067"/>
    <w:rsid w:val="007E51F3"/>
    <w:rsid w:val="007E6C5D"/>
    <w:rsid w:val="007E6E32"/>
    <w:rsid w:val="007E7487"/>
    <w:rsid w:val="007E74B3"/>
    <w:rsid w:val="007E771D"/>
    <w:rsid w:val="007F25C2"/>
    <w:rsid w:val="007F2DE6"/>
    <w:rsid w:val="007F3689"/>
    <w:rsid w:val="007F3DA7"/>
    <w:rsid w:val="007F4203"/>
    <w:rsid w:val="007F4290"/>
    <w:rsid w:val="007F502E"/>
    <w:rsid w:val="007F65F6"/>
    <w:rsid w:val="007F6A42"/>
    <w:rsid w:val="007F7A9A"/>
    <w:rsid w:val="008013CA"/>
    <w:rsid w:val="00802E86"/>
    <w:rsid w:val="008041B3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F96"/>
    <w:rsid w:val="008175D4"/>
    <w:rsid w:val="008205B0"/>
    <w:rsid w:val="008224B3"/>
    <w:rsid w:val="00822C19"/>
    <w:rsid w:val="00823AF8"/>
    <w:rsid w:val="00832ADC"/>
    <w:rsid w:val="008336C2"/>
    <w:rsid w:val="008343F2"/>
    <w:rsid w:val="00835293"/>
    <w:rsid w:val="00835356"/>
    <w:rsid w:val="00835B95"/>
    <w:rsid w:val="00836941"/>
    <w:rsid w:val="00836D54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4652E"/>
    <w:rsid w:val="0085010B"/>
    <w:rsid w:val="008505B6"/>
    <w:rsid w:val="00850AD1"/>
    <w:rsid w:val="00851A3E"/>
    <w:rsid w:val="00851DDC"/>
    <w:rsid w:val="00852259"/>
    <w:rsid w:val="008525EB"/>
    <w:rsid w:val="008529ED"/>
    <w:rsid w:val="00853419"/>
    <w:rsid w:val="0085379C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64E90"/>
    <w:rsid w:val="008719DB"/>
    <w:rsid w:val="00872250"/>
    <w:rsid w:val="008727F2"/>
    <w:rsid w:val="008731B8"/>
    <w:rsid w:val="008734D8"/>
    <w:rsid w:val="00873553"/>
    <w:rsid w:val="0087381D"/>
    <w:rsid w:val="00873D16"/>
    <w:rsid w:val="00875049"/>
    <w:rsid w:val="00875CB9"/>
    <w:rsid w:val="00875F0E"/>
    <w:rsid w:val="00880CEC"/>
    <w:rsid w:val="00880F6C"/>
    <w:rsid w:val="00881C29"/>
    <w:rsid w:val="00882007"/>
    <w:rsid w:val="008855E2"/>
    <w:rsid w:val="00886521"/>
    <w:rsid w:val="00886648"/>
    <w:rsid w:val="00887886"/>
    <w:rsid w:val="00892A60"/>
    <w:rsid w:val="008937A3"/>
    <w:rsid w:val="008943A1"/>
    <w:rsid w:val="00894705"/>
    <w:rsid w:val="0089509A"/>
    <w:rsid w:val="00895C60"/>
    <w:rsid w:val="00897C1C"/>
    <w:rsid w:val="008A1E93"/>
    <w:rsid w:val="008A2A33"/>
    <w:rsid w:val="008A2DC4"/>
    <w:rsid w:val="008A4BCD"/>
    <w:rsid w:val="008A4FE1"/>
    <w:rsid w:val="008A5E28"/>
    <w:rsid w:val="008A64DE"/>
    <w:rsid w:val="008A6AF8"/>
    <w:rsid w:val="008B394C"/>
    <w:rsid w:val="008B3CA8"/>
    <w:rsid w:val="008B4198"/>
    <w:rsid w:val="008B4296"/>
    <w:rsid w:val="008B4609"/>
    <w:rsid w:val="008B50B6"/>
    <w:rsid w:val="008B58C4"/>
    <w:rsid w:val="008B7012"/>
    <w:rsid w:val="008B725C"/>
    <w:rsid w:val="008B7C30"/>
    <w:rsid w:val="008C1D6D"/>
    <w:rsid w:val="008C2184"/>
    <w:rsid w:val="008C3C8F"/>
    <w:rsid w:val="008C3F98"/>
    <w:rsid w:val="008D170A"/>
    <w:rsid w:val="008D1DAC"/>
    <w:rsid w:val="008D23AF"/>
    <w:rsid w:val="008D32BF"/>
    <w:rsid w:val="008D3A05"/>
    <w:rsid w:val="008D4409"/>
    <w:rsid w:val="008D681A"/>
    <w:rsid w:val="008D6B1A"/>
    <w:rsid w:val="008D6D38"/>
    <w:rsid w:val="008D7383"/>
    <w:rsid w:val="008D789C"/>
    <w:rsid w:val="008E0617"/>
    <w:rsid w:val="008E0C64"/>
    <w:rsid w:val="008E0CF7"/>
    <w:rsid w:val="008E133C"/>
    <w:rsid w:val="008E1801"/>
    <w:rsid w:val="008E2C30"/>
    <w:rsid w:val="008E4B64"/>
    <w:rsid w:val="008E5313"/>
    <w:rsid w:val="008E5B71"/>
    <w:rsid w:val="008E646E"/>
    <w:rsid w:val="008E705E"/>
    <w:rsid w:val="008F031C"/>
    <w:rsid w:val="008F0C94"/>
    <w:rsid w:val="008F1843"/>
    <w:rsid w:val="008F2453"/>
    <w:rsid w:val="008F252E"/>
    <w:rsid w:val="008F34E9"/>
    <w:rsid w:val="008F5DA9"/>
    <w:rsid w:val="00901D0C"/>
    <w:rsid w:val="00902740"/>
    <w:rsid w:val="00902833"/>
    <w:rsid w:val="00902C4E"/>
    <w:rsid w:val="009032D6"/>
    <w:rsid w:val="009039E2"/>
    <w:rsid w:val="00904B7E"/>
    <w:rsid w:val="0090522D"/>
    <w:rsid w:val="00905C81"/>
    <w:rsid w:val="00905D5B"/>
    <w:rsid w:val="00906BB5"/>
    <w:rsid w:val="0091196A"/>
    <w:rsid w:val="00911DC9"/>
    <w:rsid w:val="009123FF"/>
    <w:rsid w:val="00912D8F"/>
    <w:rsid w:val="0091587B"/>
    <w:rsid w:val="009163FB"/>
    <w:rsid w:val="009164CD"/>
    <w:rsid w:val="00917271"/>
    <w:rsid w:val="00921203"/>
    <w:rsid w:val="00922A9F"/>
    <w:rsid w:val="00923EDA"/>
    <w:rsid w:val="00923FEC"/>
    <w:rsid w:val="00925478"/>
    <w:rsid w:val="009256F4"/>
    <w:rsid w:val="00925A8F"/>
    <w:rsid w:val="00925D8E"/>
    <w:rsid w:val="009269F5"/>
    <w:rsid w:val="00927974"/>
    <w:rsid w:val="00930CAD"/>
    <w:rsid w:val="00931BE7"/>
    <w:rsid w:val="0093324D"/>
    <w:rsid w:val="009400CF"/>
    <w:rsid w:val="00940533"/>
    <w:rsid w:val="00940ED4"/>
    <w:rsid w:val="00941097"/>
    <w:rsid w:val="009416B4"/>
    <w:rsid w:val="00942498"/>
    <w:rsid w:val="00942B78"/>
    <w:rsid w:val="009432FE"/>
    <w:rsid w:val="009438F8"/>
    <w:rsid w:val="00944414"/>
    <w:rsid w:val="009453A8"/>
    <w:rsid w:val="0094691D"/>
    <w:rsid w:val="00952459"/>
    <w:rsid w:val="00953948"/>
    <w:rsid w:val="00953CF1"/>
    <w:rsid w:val="00954F42"/>
    <w:rsid w:val="00955EF3"/>
    <w:rsid w:val="00957172"/>
    <w:rsid w:val="009578D1"/>
    <w:rsid w:val="00957A33"/>
    <w:rsid w:val="00957B43"/>
    <w:rsid w:val="0096003B"/>
    <w:rsid w:val="0096081E"/>
    <w:rsid w:val="0096137E"/>
    <w:rsid w:val="009615E8"/>
    <w:rsid w:val="00961E92"/>
    <w:rsid w:val="00962455"/>
    <w:rsid w:val="009644D2"/>
    <w:rsid w:val="009647C5"/>
    <w:rsid w:val="0096604F"/>
    <w:rsid w:val="00966280"/>
    <w:rsid w:val="009663C5"/>
    <w:rsid w:val="009663D9"/>
    <w:rsid w:val="009700D1"/>
    <w:rsid w:val="009704A1"/>
    <w:rsid w:val="00971DDC"/>
    <w:rsid w:val="00972BFC"/>
    <w:rsid w:val="0097399E"/>
    <w:rsid w:val="009739F5"/>
    <w:rsid w:val="009750EE"/>
    <w:rsid w:val="00975146"/>
    <w:rsid w:val="009755AD"/>
    <w:rsid w:val="009757E0"/>
    <w:rsid w:val="0097718E"/>
    <w:rsid w:val="00977E6D"/>
    <w:rsid w:val="009800B6"/>
    <w:rsid w:val="009843F2"/>
    <w:rsid w:val="009848E3"/>
    <w:rsid w:val="0098536E"/>
    <w:rsid w:val="00985DB7"/>
    <w:rsid w:val="00986B3C"/>
    <w:rsid w:val="00986D44"/>
    <w:rsid w:val="009903A8"/>
    <w:rsid w:val="00990D43"/>
    <w:rsid w:val="00991070"/>
    <w:rsid w:val="009918DE"/>
    <w:rsid w:val="00991C84"/>
    <w:rsid w:val="00992DCD"/>
    <w:rsid w:val="00994702"/>
    <w:rsid w:val="00996E62"/>
    <w:rsid w:val="00997875"/>
    <w:rsid w:val="009978BB"/>
    <w:rsid w:val="00997D39"/>
    <w:rsid w:val="00997FD5"/>
    <w:rsid w:val="009A0504"/>
    <w:rsid w:val="009A1CA8"/>
    <w:rsid w:val="009A2CA9"/>
    <w:rsid w:val="009A3428"/>
    <w:rsid w:val="009A4E12"/>
    <w:rsid w:val="009A5082"/>
    <w:rsid w:val="009A618E"/>
    <w:rsid w:val="009B06F4"/>
    <w:rsid w:val="009B11B9"/>
    <w:rsid w:val="009B155B"/>
    <w:rsid w:val="009B17E1"/>
    <w:rsid w:val="009B183F"/>
    <w:rsid w:val="009B1F5B"/>
    <w:rsid w:val="009B3BA9"/>
    <w:rsid w:val="009B3DB8"/>
    <w:rsid w:val="009B4769"/>
    <w:rsid w:val="009C0634"/>
    <w:rsid w:val="009C14A3"/>
    <w:rsid w:val="009C2086"/>
    <w:rsid w:val="009C3006"/>
    <w:rsid w:val="009C4F4C"/>
    <w:rsid w:val="009C6438"/>
    <w:rsid w:val="009C6654"/>
    <w:rsid w:val="009C74B5"/>
    <w:rsid w:val="009C7EEF"/>
    <w:rsid w:val="009C7F85"/>
    <w:rsid w:val="009D159F"/>
    <w:rsid w:val="009D1912"/>
    <w:rsid w:val="009D1A92"/>
    <w:rsid w:val="009D2A16"/>
    <w:rsid w:val="009D2CDF"/>
    <w:rsid w:val="009D2D4B"/>
    <w:rsid w:val="009D344B"/>
    <w:rsid w:val="009D6952"/>
    <w:rsid w:val="009E068F"/>
    <w:rsid w:val="009E14B1"/>
    <w:rsid w:val="009E1B89"/>
    <w:rsid w:val="009E217B"/>
    <w:rsid w:val="009E227F"/>
    <w:rsid w:val="009E37A9"/>
    <w:rsid w:val="009E3971"/>
    <w:rsid w:val="009E43AF"/>
    <w:rsid w:val="009E47B7"/>
    <w:rsid w:val="009E58C2"/>
    <w:rsid w:val="009E5BBC"/>
    <w:rsid w:val="009E619C"/>
    <w:rsid w:val="009E68C4"/>
    <w:rsid w:val="009E7020"/>
    <w:rsid w:val="009E7045"/>
    <w:rsid w:val="009E748B"/>
    <w:rsid w:val="009E78AF"/>
    <w:rsid w:val="009F0307"/>
    <w:rsid w:val="009F2244"/>
    <w:rsid w:val="009F2FEE"/>
    <w:rsid w:val="009F3808"/>
    <w:rsid w:val="009F3839"/>
    <w:rsid w:val="009F3D12"/>
    <w:rsid w:val="009F3FC5"/>
    <w:rsid w:val="009F4776"/>
    <w:rsid w:val="009F5FBC"/>
    <w:rsid w:val="009F6383"/>
    <w:rsid w:val="009F70EB"/>
    <w:rsid w:val="009F74A3"/>
    <w:rsid w:val="009F7F73"/>
    <w:rsid w:val="00A00E96"/>
    <w:rsid w:val="00A0117D"/>
    <w:rsid w:val="00A01F99"/>
    <w:rsid w:val="00A03D3F"/>
    <w:rsid w:val="00A047F9"/>
    <w:rsid w:val="00A049AC"/>
    <w:rsid w:val="00A04BEB"/>
    <w:rsid w:val="00A04DE2"/>
    <w:rsid w:val="00A054F6"/>
    <w:rsid w:val="00A05D90"/>
    <w:rsid w:val="00A07A65"/>
    <w:rsid w:val="00A07E9D"/>
    <w:rsid w:val="00A1110B"/>
    <w:rsid w:val="00A11A20"/>
    <w:rsid w:val="00A11DFB"/>
    <w:rsid w:val="00A11F1E"/>
    <w:rsid w:val="00A12B8D"/>
    <w:rsid w:val="00A12DEC"/>
    <w:rsid w:val="00A13D0E"/>
    <w:rsid w:val="00A14BA5"/>
    <w:rsid w:val="00A15C80"/>
    <w:rsid w:val="00A15DA4"/>
    <w:rsid w:val="00A20607"/>
    <w:rsid w:val="00A20D0F"/>
    <w:rsid w:val="00A21174"/>
    <w:rsid w:val="00A22151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421DA"/>
    <w:rsid w:val="00A42773"/>
    <w:rsid w:val="00A439CB"/>
    <w:rsid w:val="00A4449B"/>
    <w:rsid w:val="00A44BE1"/>
    <w:rsid w:val="00A44D99"/>
    <w:rsid w:val="00A4500D"/>
    <w:rsid w:val="00A473D6"/>
    <w:rsid w:val="00A51A9E"/>
    <w:rsid w:val="00A51EEE"/>
    <w:rsid w:val="00A52649"/>
    <w:rsid w:val="00A53C99"/>
    <w:rsid w:val="00A542B8"/>
    <w:rsid w:val="00A54719"/>
    <w:rsid w:val="00A54E83"/>
    <w:rsid w:val="00A602F2"/>
    <w:rsid w:val="00A60995"/>
    <w:rsid w:val="00A612B9"/>
    <w:rsid w:val="00A61CE6"/>
    <w:rsid w:val="00A62879"/>
    <w:rsid w:val="00A63B4C"/>
    <w:rsid w:val="00A6549F"/>
    <w:rsid w:val="00A66090"/>
    <w:rsid w:val="00A66B14"/>
    <w:rsid w:val="00A66CF8"/>
    <w:rsid w:val="00A70A9A"/>
    <w:rsid w:val="00A7267E"/>
    <w:rsid w:val="00A727DA"/>
    <w:rsid w:val="00A7488B"/>
    <w:rsid w:val="00A7493E"/>
    <w:rsid w:val="00A74F48"/>
    <w:rsid w:val="00A75856"/>
    <w:rsid w:val="00A81A3A"/>
    <w:rsid w:val="00A82E50"/>
    <w:rsid w:val="00A83C75"/>
    <w:rsid w:val="00A83E6C"/>
    <w:rsid w:val="00A84147"/>
    <w:rsid w:val="00A84984"/>
    <w:rsid w:val="00A84D8D"/>
    <w:rsid w:val="00A854F8"/>
    <w:rsid w:val="00A900AE"/>
    <w:rsid w:val="00A91C2F"/>
    <w:rsid w:val="00A93140"/>
    <w:rsid w:val="00A9330E"/>
    <w:rsid w:val="00A93FD6"/>
    <w:rsid w:val="00A9447A"/>
    <w:rsid w:val="00A95040"/>
    <w:rsid w:val="00A95088"/>
    <w:rsid w:val="00A9537C"/>
    <w:rsid w:val="00A957EB"/>
    <w:rsid w:val="00A960AC"/>
    <w:rsid w:val="00A96D45"/>
    <w:rsid w:val="00AA0692"/>
    <w:rsid w:val="00AA3298"/>
    <w:rsid w:val="00AA41AA"/>
    <w:rsid w:val="00AA41D8"/>
    <w:rsid w:val="00AA461D"/>
    <w:rsid w:val="00AA508F"/>
    <w:rsid w:val="00AA5D0F"/>
    <w:rsid w:val="00AA60E2"/>
    <w:rsid w:val="00AA6892"/>
    <w:rsid w:val="00AA6C76"/>
    <w:rsid w:val="00AA7921"/>
    <w:rsid w:val="00AB049C"/>
    <w:rsid w:val="00AB0A99"/>
    <w:rsid w:val="00AB1D7B"/>
    <w:rsid w:val="00AB1EA3"/>
    <w:rsid w:val="00AB3399"/>
    <w:rsid w:val="00AB3785"/>
    <w:rsid w:val="00AB3D67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3AC9"/>
    <w:rsid w:val="00AD48D4"/>
    <w:rsid w:val="00AD4DB6"/>
    <w:rsid w:val="00AD58BD"/>
    <w:rsid w:val="00AD62D8"/>
    <w:rsid w:val="00AD6E05"/>
    <w:rsid w:val="00AD7A4A"/>
    <w:rsid w:val="00AE017E"/>
    <w:rsid w:val="00AE49C2"/>
    <w:rsid w:val="00AE5033"/>
    <w:rsid w:val="00AE5146"/>
    <w:rsid w:val="00AE55C5"/>
    <w:rsid w:val="00AE5A4F"/>
    <w:rsid w:val="00AE7740"/>
    <w:rsid w:val="00AE7B16"/>
    <w:rsid w:val="00AE7D20"/>
    <w:rsid w:val="00AF0B65"/>
    <w:rsid w:val="00AF0F18"/>
    <w:rsid w:val="00AF1043"/>
    <w:rsid w:val="00AF1F9A"/>
    <w:rsid w:val="00AF2510"/>
    <w:rsid w:val="00AF7EEF"/>
    <w:rsid w:val="00B002E0"/>
    <w:rsid w:val="00B0053F"/>
    <w:rsid w:val="00B0132A"/>
    <w:rsid w:val="00B026DE"/>
    <w:rsid w:val="00B029C1"/>
    <w:rsid w:val="00B02F73"/>
    <w:rsid w:val="00B0398E"/>
    <w:rsid w:val="00B042F9"/>
    <w:rsid w:val="00B0437A"/>
    <w:rsid w:val="00B07968"/>
    <w:rsid w:val="00B07B19"/>
    <w:rsid w:val="00B10FBA"/>
    <w:rsid w:val="00B1204B"/>
    <w:rsid w:val="00B12666"/>
    <w:rsid w:val="00B126DA"/>
    <w:rsid w:val="00B14DB6"/>
    <w:rsid w:val="00B1531E"/>
    <w:rsid w:val="00B15903"/>
    <w:rsid w:val="00B166C8"/>
    <w:rsid w:val="00B2184A"/>
    <w:rsid w:val="00B230AB"/>
    <w:rsid w:val="00B23604"/>
    <w:rsid w:val="00B236B2"/>
    <w:rsid w:val="00B255C7"/>
    <w:rsid w:val="00B2566A"/>
    <w:rsid w:val="00B26E87"/>
    <w:rsid w:val="00B3055E"/>
    <w:rsid w:val="00B30EB8"/>
    <w:rsid w:val="00B3226F"/>
    <w:rsid w:val="00B33A57"/>
    <w:rsid w:val="00B33F64"/>
    <w:rsid w:val="00B35581"/>
    <w:rsid w:val="00B364FB"/>
    <w:rsid w:val="00B409FA"/>
    <w:rsid w:val="00B41694"/>
    <w:rsid w:val="00B425D5"/>
    <w:rsid w:val="00B427B9"/>
    <w:rsid w:val="00B42928"/>
    <w:rsid w:val="00B43371"/>
    <w:rsid w:val="00B44CA2"/>
    <w:rsid w:val="00B454AE"/>
    <w:rsid w:val="00B47CA1"/>
    <w:rsid w:val="00B50CF0"/>
    <w:rsid w:val="00B512D6"/>
    <w:rsid w:val="00B52464"/>
    <w:rsid w:val="00B55453"/>
    <w:rsid w:val="00B55CF3"/>
    <w:rsid w:val="00B5787E"/>
    <w:rsid w:val="00B57CCE"/>
    <w:rsid w:val="00B6399F"/>
    <w:rsid w:val="00B63F38"/>
    <w:rsid w:val="00B64809"/>
    <w:rsid w:val="00B65685"/>
    <w:rsid w:val="00B66B7C"/>
    <w:rsid w:val="00B670CE"/>
    <w:rsid w:val="00B67749"/>
    <w:rsid w:val="00B67B79"/>
    <w:rsid w:val="00B67E74"/>
    <w:rsid w:val="00B70D36"/>
    <w:rsid w:val="00B71448"/>
    <w:rsid w:val="00B715B0"/>
    <w:rsid w:val="00B717FE"/>
    <w:rsid w:val="00B7196F"/>
    <w:rsid w:val="00B745CB"/>
    <w:rsid w:val="00B77CB0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250"/>
    <w:rsid w:val="00BA133C"/>
    <w:rsid w:val="00BA4192"/>
    <w:rsid w:val="00BA4762"/>
    <w:rsid w:val="00BA4A19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1714"/>
    <w:rsid w:val="00BC264A"/>
    <w:rsid w:val="00BC2701"/>
    <w:rsid w:val="00BC2983"/>
    <w:rsid w:val="00BC3757"/>
    <w:rsid w:val="00BC4593"/>
    <w:rsid w:val="00BC54BA"/>
    <w:rsid w:val="00BD05BF"/>
    <w:rsid w:val="00BD1404"/>
    <w:rsid w:val="00BD464A"/>
    <w:rsid w:val="00BD630D"/>
    <w:rsid w:val="00BD639A"/>
    <w:rsid w:val="00BD6401"/>
    <w:rsid w:val="00BD64BD"/>
    <w:rsid w:val="00BD6CFB"/>
    <w:rsid w:val="00BE0108"/>
    <w:rsid w:val="00BE1E03"/>
    <w:rsid w:val="00BE2902"/>
    <w:rsid w:val="00BE41EB"/>
    <w:rsid w:val="00BE42CB"/>
    <w:rsid w:val="00BE5AE8"/>
    <w:rsid w:val="00BE6162"/>
    <w:rsid w:val="00BE6C9C"/>
    <w:rsid w:val="00BE751E"/>
    <w:rsid w:val="00BF02C6"/>
    <w:rsid w:val="00BF2E96"/>
    <w:rsid w:val="00BF37B7"/>
    <w:rsid w:val="00BF3B86"/>
    <w:rsid w:val="00BF4BF1"/>
    <w:rsid w:val="00BF501C"/>
    <w:rsid w:val="00BF5C82"/>
    <w:rsid w:val="00BF68C8"/>
    <w:rsid w:val="00BF77C4"/>
    <w:rsid w:val="00BF7A5E"/>
    <w:rsid w:val="00C0085D"/>
    <w:rsid w:val="00C00E47"/>
    <w:rsid w:val="00C010AA"/>
    <w:rsid w:val="00C013EF"/>
    <w:rsid w:val="00C033F3"/>
    <w:rsid w:val="00C03508"/>
    <w:rsid w:val="00C0367E"/>
    <w:rsid w:val="00C03F05"/>
    <w:rsid w:val="00C04F9C"/>
    <w:rsid w:val="00C076E1"/>
    <w:rsid w:val="00C07BA6"/>
    <w:rsid w:val="00C11D21"/>
    <w:rsid w:val="00C11EFC"/>
    <w:rsid w:val="00C12CB5"/>
    <w:rsid w:val="00C1675F"/>
    <w:rsid w:val="00C16C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1BF"/>
    <w:rsid w:val="00C63CB8"/>
    <w:rsid w:val="00C65327"/>
    <w:rsid w:val="00C65838"/>
    <w:rsid w:val="00C6673E"/>
    <w:rsid w:val="00C668EE"/>
    <w:rsid w:val="00C67382"/>
    <w:rsid w:val="00C70B91"/>
    <w:rsid w:val="00C72471"/>
    <w:rsid w:val="00C74C85"/>
    <w:rsid w:val="00C7587D"/>
    <w:rsid w:val="00C8086B"/>
    <w:rsid w:val="00C80E7F"/>
    <w:rsid w:val="00C82D97"/>
    <w:rsid w:val="00C84D14"/>
    <w:rsid w:val="00C90698"/>
    <w:rsid w:val="00C9369C"/>
    <w:rsid w:val="00C939AC"/>
    <w:rsid w:val="00C93BF9"/>
    <w:rsid w:val="00C93EDD"/>
    <w:rsid w:val="00C94074"/>
    <w:rsid w:val="00C95333"/>
    <w:rsid w:val="00C953EF"/>
    <w:rsid w:val="00C953F6"/>
    <w:rsid w:val="00C965BF"/>
    <w:rsid w:val="00C966D4"/>
    <w:rsid w:val="00C96FEF"/>
    <w:rsid w:val="00CA0363"/>
    <w:rsid w:val="00CA06A4"/>
    <w:rsid w:val="00CA1C28"/>
    <w:rsid w:val="00CA1C2C"/>
    <w:rsid w:val="00CA3970"/>
    <w:rsid w:val="00CA485B"/>
    <w:rsid w:val="00CA501F"/>
    <w:rsid w:val="00CA59FA"/>
    <w:rsid w:val="00CA5C28"/>
    <w:rsid w:val="00CA61CF"/>
    <w:rsid w:val="00CA6239"/>
    <w:rsid w:val="00CA6BC9"/>
    <w:rsid w:val="00CB0B17"/>
    <w:rsid w:val="00CB1749"/>
    <w:rsid w:val="00CB1870"/>
    <w:rsid w:val="00CB26D9"/>
    <w:rsid w:val="00CB27C2"/>
    <w:rsid w:val="00CB32DD"/>
    <w:rsid w:val="00CB3A9F"/>
    <w:rsid w:val="00CB5048"/>
    <w:rsid w:val="00CB5AC7"/>
    <w:rsid w:val="00CC10DA"/>
    <w:rsid w:val="00CC4F0B"/>
    <w:rsid w:val="00CD1094"/>
    <w:rsid w:val="00CD1B67"/>
    <w:rsid w:val="00CD229F"/>
    <w:rsid w:val="00CD44D6"/>
    <w:rsid w:val="00CD5629"/>
    <w:rsid w:val="00CE15ED"/>
    <w:rsid w:val="00CE2D1F"/>
    <w:rsid w:val="00CE31CB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06DA6"/>
    <w:rsid w:val="00D122E3"/>
    <w:rsid w:val="00D1447E"/>
    <w:rsid w:val="00D14BB4"/>
    <w:rsid w:val="00D15666"/>
    <w:rsid w:val="00D164B7"/>
    <w:rsid w:val="00D172B6"/>
    <w:rsid w:val="00D17475"/>
    <w:rsid w:val="00D1747A"/>
    <w:rsid w:val="00D205D0"/>
    <w:rsid w:val="00D20778"/>
    <w:rsid w:val="00D21306"/>
    <w:rsid w:val="00D2131B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40E89"/>
    <w:rsid w:val="00D41A51"/>
    <w:rsid w:val="00D41FFA"/>
    <w:rsid w:val="00D42DFD"/>
    <w:rsid w:val="00D45BB6"/>
    <w:rsid w:val="00D45E14"/>
    <w:rsid w:val="00D4755C"/>
    <w:rsid w:val="00D475F6"/>
    <w:rsid w:val="00D47707"/>
    <w:rsid w:val="00D516CF"/>
    <w:rsid w:val="00D51F45"/>
    <w:rsid w:val="00D52834"/>
    <w:rsid w:val="00D544FE"/>
    <w:rsid w:val="00D5505A"/>
    <w:rsid w:val="00D5596F"/>
    <w:rsid w:val="00D56F3F"/>
    <w:rsid w:val="00D57733"/>
    <w:rsid w:val="00D577A0"/>
    <w:rsid w:val="00D601F1"/>
    <w:rsid w:val="00D617E0"/>
    <w:rsid w:val="00D61F13"/>
    <w:rsid w:val="00D64001"/>
    <w:rsid w:val="00D650A7"/>
    <w:rsid w:val="00D65513"/>
    <w:rsid w:val="00D672D6"/>
    <w:rsid w:val="00D67D4A"/>
    <w:rsid w:val="00D7096D"/>
    <w:rsid w:val="00D70B9D"/>
    <w:rsid w:val="00D718AB"/>
    <w:rsid w:val="00D72595"/>
    <w:rsid w:val="00D729E1"/>
    <w:rsid w:val="00D72B46"/>
    <w:rsid w:val="00D72F7B"/>
    <w:rsid w:val="00D7351A"/>
    <w:rsid w:val="00D73625"/>
    <w:rsid w:val="00D75881"/>
    <w:rsid w:val="00D75D2E"/>
    <w:rsid w:val="00D766D5"/>
    <w:rsid w:val="00D77460"/>
    <w:rsid w:val="00D77DC1"/>
    <w:rsid w:val="00D806A3"/>
    <w:rsid w:val="00D81232"/>
    <w:rsid w:val="00D81BAC"/>
    <w:rsid w:val="00D83149"/>
    <w:rsid w:val="00D83173"/>
    <w:rsid w:val="00D8380A"/>
    <w:rsid w:val="00D85273"/>
    <w:rsid w:val="00D87D76"/>
    <w:rsid w:val="00D90CC5"/>
    <w:rsid w:val="00D92C6A"/>
    <w:rsid w:val="00D92E7F"/>
    <w:rsid w:val="00D963A6"/>
    <w:rsid w:val="00DA07D7"/>
    <w:rsid w:val="00DA12AB"/>
    <w:rsid w:val="00DA1C49"/>
    <w:rsid w:val="00DA1F98"/>
    <w:rsid w:val="00DA3D92"/>
    <w:rsid w:val="00DA4A94"/>
    <w:rsid w:val="00DA6E0F"/>
    <w:rsid w:val="00DB1DFA"/>
    <w:rsid w:val="00DB3689"/>
    <w:rsid w:val="00DB3767"/>
    <w:rsid w:val="00DB39E0"/>
    <w:rsid w:val="00DB442C"/>
    <w:rsid w:val="00DB70B4"/>
    <w:rsid w:val="00DC0A7F"/>
    <w:rsid w:val="00DC181B"/>
    <w:rsid w:val="00DC1B28"/>
    <w:rsid w:val="00DC22BE"/>
    <w:rsid w:val="00DC34E6"/>
    <w:rsid w:val="00DC548F"/>
    <w:rsid w:val="00DC5F62"/>
    <w:rsid w:val="00DC6AD9"/>
    <w:rsid w:val="00DC6B68"/>
    <w:rsid w:val="00DC7FAF"/>
    <w:rsid w:val="00DD02BA"/>
    <w:rsid w:val="00DD100B"/>
    <w:rsid w:val="00DD36C3"/>
    <w:rsid w:val="00DD4015"/>
    <w:rsid w:val="00DD42F9"/>
    <w:rsid w:val="00DD4BA6"/>
    <w:rsid w:val="00DD6A69"/>
    <w:rsid w:val="00DE1B4A"/>
    <w:rsid w:val="00DE2611"/>
    <w:rsid w:val="00DE2CFF"/>
    <w:rsid w:val="00DE3330"/>
    <w:rsid w:val="00DE3741"/>
    <w:rsid w:val="00DE4C0C"/>
    <w:rsid w:val="00DE5939"/>
    <w:rsid w:val="00DE7746"/>
    <w:rsid w:val="00DE7AA4"/>
    <w:rsid w:val="00DF0E6C"/>
    <w:rsid w:val="00DF11E4"/>
    <w:rsid w:val="00DF1C50"/>
    <w:rsid w:val="00DF4490"/>
    <w:rsid w:val="00DF4CBC"/>
    <w:rsid w:val="00DF4F23"/>
    <w:rsid w:val="00DF5370"/>
    <w:rsid w:val="00DF56CD"/>
    <w:rsid w:val="00DF7DFA"/>
    <w:rsid w:val="00E0032E"/>
    <w:rsid w:val="00E004AF"/>
    <w:rsid w:val="00E010DB"/>
    <w:rsid w:val="00E0205D"/>
    <w:rsid w:val="00E02BE9"/>
    <w:rsid w:val="00E03C46"/>
    <w:rsid w:val="00E051A0"/>
    <w:rsid w:val="00E06DE8"/>
    <w:rsid w:val="00E075C4"/>
    <w:rsid w:val="00E1018A"/>
    <w:rsid w:val="00E10707"/>
    <w:rsid w:val="00E11639"/>
    <w:rsid w:val="00E11EC3"/>
    <w:rsid w:val="00E120F4"/>
    <w:rsid w:val="00E12C56"/>
    <w:rsid w:val="00E14000"/>
    <w:rsid w:val="00E14F52"/>
    <w:rsid w:val="00E153F6"/>
    <w:rsid w:val="00E15F7E"/>
    <w:rsid w:val="00E173DF"/>
    <w:rsid w:val="00E203C4"/>
    <w:rsid w:val="00E22546"/>
    <w:rsid w:val="00E22B2E"/>
    <w:rsid w:val="00E27360"/>
    <w:rsid w:val="00E27579"/>
    <w:rsid w:val="00E27FC2"/>
    <w:rsid w:val="00E30AEB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40D48"/>
    <w:rsid w:val="00E40DBF"/>
    <w:rsid w:val="00E41CA7"/>
    <w:rsid w:val="00E4207F"/>
    <w:rsid w:val="00E42C98"/>
    <w:rsid w:val="00E43552"/>
    <w:rsid w:val="00E43798"/>
    <w:rsid w:val="00E43842"/>
    <w:rsid w:val="00E44DF9"/>
    <w:rsid w:val="00E44E1D"/>
    <w:rsid w:val="00E468CA"/>
    <w:rsid w:val="00E51EE1"/>
    <w:rsid w:val="00E521EE"/>
    <w:rsid w:val="00E55E2E"/>
    <w:rsid w:val="00E60D7E"/>
    <w:rsid w:val="00E61F55"/>
    <w:rsid w:val="00E62790"/>
    <w:rsid w:val="00E62B3D"/>
    <w:rsid w:val="00E6315A"/>
    <w:rsid w:val="00E64C50"/>
    <w:rsid w:val="00E64E88"/>
    <w:rsid w:val="00E650EA"/>
    <w:rsid w:val="00E65A6B"/>
    <w:rsid w:val="00E65E86"/>
    <w:rsid w:val="00E6663D"/>
    <w:rsid w:val="00E673BF"/>
    <w:rsid w:val="00E7047A"/>
    <w:rsid w:val="00E71B00"/>
    <w:rsid w:val="00E733FF"/>
    <w:rsid w:val="00E73C7F"/>
    <w:rsid w:val="00E740D9"/>
    <w:rsid w:val="00E7442D"/>
    <w:rsid w:val="00E76862"/>
    <w:rsid w:val="00E8017C"/>
    <w:rsid w:val="00E803F2"/>
    <w:rsid w:val="00E8224F"/>
    <w:rsid w:val="00E83BA5"/>
    <w:rsid w:val="00E83BFC"/>
    <w:rsid w:val="00E84692"/>
    <w:rsid w:val="00E853FB"/>
    <w:rsid w:val="00E85E3C"/>
    <w:rsid w:val="00E86082"/>
    <w:rsid w:val="00E87574"/>
    <w:rsid w:val="00E91D75"/>
    <w:rsid w:val="00E92541"/>
    <w:rsid w:val="00E943EE"/>
    <w:rsid w:val="00E94A9D"/>
    <w:rsid w:val="00E9552F"/>
    <w:rsid w:val="00E96534"/>
    <w:rsid w:val="00E9760C"/>
    <w:rsid w:val="00EA0385"/>
    <w:rsid w:val="00EA0BAA"/>
    <w:rsid w:val="00EA15C1"/>
    <w:rsid w:val="00EA377E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556"/>
    <w:rsid w:val="00EB1663"/>
    <w:rsid w:val="00EB1947"/>
    <w:rsid w:val="00EB1CA5"/>
    <w:rsid w:val="00EB1DF8"/>
    <w:rsid w:val="00EB4324"/>
    <w:rsid w:val="00EB49D7"/>
    <w:rsid w:val="00EB5DAB"/>
    <w:rsid w:val="00EB6B41"/>
    <w:rsid w:val="00EB7014"/>
    <w:rsid w:val="00EB71A3"/>
    <w:rsid w:val="00EB7287"/>
    <w:rsid w:val="00EC0112"/>
    <w:rsid w:val="00EC0950"/>
    <w:rsid w:val="00EC1D1E"/>
    <w:rsid w:val="00EC1D63"/>
    <w:rsid w:val="00EC25C1"/>
    <w:rsid w:val="00EC3A1D"/>
    <w:rsid w:val="00EC3E43"/>
    <w:rsid w:val="00EC465B"/>
    <w:rsid w:val="00EC50BC"/>
    <w:rsid w:val="00EC5A04"/>
    <w:rsid w:val="00EC5B82"/>
    <w:rsid w:val="00EC6204"/>
    <w:rsid w:val="00EC65A6"/>
    <w:rsid w:val="00EC7D8F"/>
    <w:rsid w:val="00EC7E1A"/>
    <w:rsid w:val="00ED09F7"/>
    <w:rsid w:val="00ED0A4D"/>
    <w:rsid w:val="00ED0F55"/>
    <w:rsid w:val="00ED2207"/>
    <w:rsid w:val="00ED5032"/>
    <w:rsid w:val="00ED5270"/>
    <w:rsid w:val="00ED6649"/>
    <w:rsid w:val="00ED7856"/>
    <w:rsid w:val="00ED792B"/>
    <w:rsid w:val="00ED7DC2"/>
    <w:rsid w:val="00EE04F3"/>
    <w:rsid w:val="00EE51EA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4C29"/>
    <w:rsid w:val="00EF5E07"/>
    <w:rsid w:val="00EF6FA1"/>
    <w:rsid w:val="00F012FF"/>
    <w:rsid w:val="00F01842"/>
    <w:rsid w:val="00F01A21"/>
    <w:rsid w:val="00F046E9"/>
    <w:rsid w:val="00F04831"/>
    <w:rsid w:val="00F0532B"/>
    <w:rsid w:val="00F06E0E"/>
    <w:rsid w:val="00F07AA2"/>
    <w:rsid w:val="00F108F2"/>
    <w:rsid w:val="00F12626"/>
    <w:rsid w:val="00F12DA8"/>
    <w:rsid w:val="00F1322B"/>
    <w:rsid w:val="00F13699"/>
    <w:rsid w:val="00F14012"/>
    <w:rsid w:val="00F14731"/>
    <w:rsid w:val="00F15173"/>
    <w:rsid w:val="00F154E0"/>
    <w:rsid w:val="00F15B55"/>
    <w:rsid w:val="00F165BA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08F7"/>
    <w:rsid w:val="00F31BFE"/>
    <w:rsid w:val="00F321D5"/>
    <w:rsid w:val="00F32911"/>
    <w:rsid w:val="00F333BE"/>
    <w:rsid w:val="00F337F8"/>
    <w:rsid w:val="00F3464D"/>
    <w:rsid w:val="00F34EAE"/>
    <w:rsid w:val="00F35A5F"/>
    <w:rsid w:val="00F36774"/>
    <w:rsid w:val="00F405D4"/>
    <w:rsid w:val="00F405F5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6DCF"/>
    <w:rsid w:val="00F57C66"/>
    <w:rsid w:val="00F57D97"/>
    <w:rsid w:val="00F6079F"/>
    <w:rsid w:val="00F6119F"/>
    <w:rsid w:val="00F616AE"/>
    <w:rsid w:val="00F63AB6"/>
    <w:rsid w:val="00F63F0E"/>
    <w:rsid w:val="00F64CD6"/>
    <w:rsid w:val="00F64EA5"/>
    <w:rsid w:val="00F65E5D"/>
    <w:rsid w:val="00F66660"/>
    <w:rsid w:val="00F66A3D"/>
    <w:rsid w:val="00F66DF3"/>
    <w:rsid w:val="00F67AB2"/>
    <w:rsid w:val="00F67D94"/>
    <w:rsid w:val="00F701DB"/>
    <w:rsid w:val="00F70EC4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6F"/>
    <w:rsid w:val="00F82899"/>
    <w:rsid w:val="00F83593"/>
    <w:rsid w:val="00F837F7"/>
    <w:rsid w:val="00F8499F"/>
    <w:rsid w:val="00F87036"/>
    <w:rsid w:val="00F90266"/>
    <w:rsid w:val="00F90E30"/>
    <w:rsid w:val="00F91209"/>
    <w:rsid w:val="00F917E4"/>
    <w:rsid w:val="00F91B00"/>
    <w:rsid w:val="00F93D74"/>
    <w:rsid w:val="00F9424D"/>
    <w:rsid w:val="00F94956"/>
    <w:rsid w:val="00F94DFC"/>
    <w:rsid w:val="00F95774"/>
    <w:rsid w:val="00F96574"/>
    <w:rsid w:val="00F96BAD"/>
    <w:rsid w:val="00F97A48"/>
    <w:rsid w:val="00FA08CA"/>
    <w:rsid w:val="00FA193F"/>
    <w:rsid w:val="00FA1943"/>
    <w:rsid w:val="00FA34B5"/>
    <w:rsid w:val="00FA3897"/>
    <w:rsid w:val="00FA4411"/>
    <w:rsid w:val="00FA75D3"/>
    <w:rsid w:val="00FA7F14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3766"/>
    <w:rsid w:val="00FC6E54"/>
    <w:rsid w:val="00FD07C3"/>
    <w:rsid w:val="00FD224B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7FC"/>
    <w:rsid w:val="00FF29CE"/>
    <w:rsid w:val="00FF2E7C"/>
    <w:rsid w:val="00FF33F4"/>
    <w:rsid w:val="00FF5BE9"/>
    <w:rsid w:val="00FF73E7"/>
    <w:rsid w:val="01124E01"/>
    <w:rsid w:val="02A85BCB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DEB18E8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BD76B8"/>
    <w:rsid w:val="19D81B97"/>
    <w:rsid w:val="19DD310A"/>
    <w:rsid w:val="1A5646A0"/>
    <w:rsid w:val="1AB50176"/>
    <w:rsid w:val="1B1962E0"/>
    <w:rsid w:val="1B6E36D8"/>
    <w:rsid w:val="1BAB0941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4E60B88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BC43C8A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3B3C40"/>
    <w:rsid w:val="34422F00"/>
    <w:rsid w:val="349C563D"/>
    <w:rsid w:val="34CE66C0"/>
    <w:rsid w:val="35137B68"/>
    <w:rsid w:val="36314129"/>
    <w:rsid w:val="36393B38"/>
    <w:rsid w:val="378E702D"/>
    <w:rsid w:val="37B164B2"/>
    <w:rsid w:val="37BD3193"/>
    <w:rsid w:val="37C65713"/>
    <w:rsid w:val="37E06357"/>
    <w:rsid w:val="38214920"/>
    <w:rsid w:val="38487BE4"/>
    <w:rsid w:val="385557F6"/>
    <w:rsid w:val="38AA67C6"/>
    <w:rsid w:val="39807CC0"/>
    <w:rsid w:val="39D626D1"/>
    <w:rsid w:val="39F30B3F"/>
    <w:rsid w:val="3A0557BB"/>
    <w:rsid w:val="3A76775D"/>
    <w:rsid w:val="3B2F0F23"/>
    <w:rsid w:val="3B360523"/>
    <w:rsid w:val="3B4D53CA"/>
    <w:rsid w:val="3CE836E3"/>
    <w:rsid w:val="3D2F2092"/>
    <w:rsid w:val="3D7D6E14"/>
    <w:rsid w:val="3DCF2E0D"/>
    <w:rsid w:val="3DF07251"/>
    <w:rsid w:val="3F22265A"/>
    <w:rsid w:val="3F5E685A"/>
    <w:rsid w:val="3F6536FE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3C443FF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BFB2DFD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1E1F85"/>
    <w:rsid w:val="52872CBE"/>
    <w:rsid w:val="52997015"/>
    <w:rsid w:val="52EF7AFD"/>
    <w:rsid w:val="53785995"/>
    <w:rsid w:val="54055632"/>
    <w:rsid w:val="541344B2"/>
    <w:rsid w:val="54281156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05694A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A974DC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9EA090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58161E"/>
    <w:rsid w:val="72BF5DEB"/>
    <w:rsid w:val="731E5B4F"/>
    <w:rsid w:val="735F52EF"/>
    <w:rsid w:val="738D7669"/>
    <w:rsid w:val="73A86537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C45BEA"/>
    <w:rsid w:val="7CEB4CF5"/>
    <w:rsid w:val="7D093ADB"/>
    <w:rsid w:val="7D1830BE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40" w:lineRule="auto"/>
      <w:jc w:val="both"/>
    </w:pPr>
    <w:rPr>
      <w:rFonts w:ascii="Arial" w:hAnsi="Arial" w:cs="Times New Roman" w:eastAsiaTheme="minorEastAsia"/>
      <w:kern w:val="2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28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281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ind w:left="0" w:firstLine="0" w:firstLineChars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Cs w:val="20"/>
    </w:rPr>
  </w:style>
  <w:style w:type="paragraph" w:styleId="21">
    <w:name w:val="caption"/>
    <w:basedOn w:val="1"/>
    <w:next w:val="1"/>
    <w:link w:val="89"/>
    <w:qFormat/>
    <w:uiPriority w:val="0"/>
    <w:pPr>
      <w:spacing w:before="152"/>
    </w:pPr>
    <w:rPr>
      <w:rFonts w:eastAsia="黑体" w:cs="Arial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Cs w:val="20"/>
    </w:rPr>
  </w:style>
  <w:style w:type="paragraph" w:styleId="23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5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Cs w:val="20"/>
    </w:rPr>
  </w:style>
  <w:style w:type="paragraph" w:styleId="26">
    <w:name w:val="Body Text"/>
    <w:basedOn w:val="1"/>
    <w:link w:val="124"/>
    <w:qFormat/>
    <w:uiPriority w:val="0"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7">
    <w:name w:val="List 2"/>
    <w:basedOn w:val="15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Cs w:val="20"/>
    </w:rPr>
  </w:style>
  <w:style w:type="paragraph" w:styleId="35">
    <w:name w:val="endnote text"/>
    <w:basedOn w:val="1"/>
    <w:link w:val="192"/>
    <w:qFormat/>
    <w:uiPriority w:val="0"/>
    <w:pPr>
      <w:snapToGrid w:val="0"/>
      <w:jc w:val="left"/>
    </w:pPr>
  </w:style>
  <w:style w:type="paragraph" w:styleId="36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Cs w:val="20"/>
    </w:rPr>
  </w:style>
  <w:style w:type="paragraph" w:styleId="55">
    <w:name w:val="annotation subject"/>
    <w:basedOn w:val="24"/>
    <w:next w:val="24"/>
    <w:link w:val="91"/>
    <w:semiHidden/>
    <w:qFormat/>
    <w:uiPriority w:val="0"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9">
    <w:name w:val="endnote reference"/>
    <w:basedOn w:val="58"/>
    <w:qFormat/>
    <w:uiPriority w:val="0"/>
    <w:rPr>
      <w:vertAlign w:val="superscript"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4">
    <w:name w:val="annotation reference"/>
    <w:qFormat/>
    <w:uiPriority w:val="0"/>
    <w:rPr>
      <w:sz w:val="16"/>
    </w:rPr>
  </w:style>
  <w:style w:type="character" w:styleId="65">
    <w:name w:val="footnote reference"/>
    <w:basedOn w:val="58"/>
    <w:qFormat/>
    <w:uiPriority w:val="0"/>
    <w:rPr>
      <w:vertAlign w:val="superscript"/>
    </w:rPr>
  </w:style>
  <w:style w:type="character" w:customStyle="1" w:styleId="66">
    <w:name w:val="批注框文本 字符"/>
    <w:basedOn w:val="58"/>
    <w:link w:val="36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文档结构图 字符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标题 1 字符"/>
    <w:basedOn w:val="58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标题 2 字符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标题 3 字符"/>
    <w:basedOn w:val="58"/>
    <w:link w:val="4"/>
    <w:qFormat/>
    <w:uiPriority w:val="0"/>
    <w:rPr>
      <w:rFonts w:ascii="Arial" w:hAnsi="Arial" w:eastAsia="MS Mincho"/>
      <w:b/>
      <w:bCs/>
      <w:sz w:val="32"/>
      <w:szCs w:val="32"/>
      <w:lang w:val="en-GB"/>
    </w:rPr>
  </w:style>
  <w:style w:type="character" w:customStyle="1" w:styleId="72">
    <w:name w:val="Heading 4 Char"/>
    <w:basedOn w:val="58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8"/>
    <w:qFormat/>
    <w:uiPriority w:val="0"/>
    <w:rPr>
      <w:b/>
      <w:kern w:val="2"/>
      <w:sz w:val="28"/>
      <w:szCs w:val="24"/>
    </w:rPr>
  </w:style>
  <w:style w:type="character" w:customStyle="1" w:styleId="74">
    <w:name w:val="标题 6 字符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标题 7 字符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标题 8 字符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标题 9 字符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89">
    <w:name w:val="题注 字符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1">
    <w:name w:val="批注主题 字符"/>
    <w:basedOn w:val="92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5"/>
    <w:link w:val="93"/>
    <w:qFormat/>
    <w:uiPriority w:val="0"/>
    <w:pPr>
      <w:widowControl/>
      <w:overflowPunct w:val="0"/>
      <w:autoSpaceDE w:val="0"/>
      <w:autoSpaceDN w:val="0"/>
      <w:adjustRightInd w:val="0"/>
      <w:ind w:left="568" w:hanging="284" w:firstLineChars="0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7"/>
    <w:link w:val="105"/>
    <w:qFormat/>
    <w:uiPriority w:val="0"/>
    <w:pPr>
      <w:widowControl/>
      <w:overflowPunct w:val="0"/>
      <w:autoSpaceDE w:val="0"/>
      <w:autoSpaceDN w:val="0"/>
      <w:adjustRightInd w:val="0"/>
      <w:ind w:left="851" w:leftChars="0" w:hanging="284" w:firstLineChars="0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8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页脚 字符"/>
    <w:link w:val="37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3"/>
    <w:next w:val="43"/>
    <w:link w:val="114"/>
    <w:qFormat/>
    <w:uiPriority w:val="0"/>
  </w:style>
  <w:style w:type="character" w:customStyle="1" w:styleId="116">
    <w:name w:val="纯文本 字符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8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3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正文文本 字符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129">
    <w:name w:val="页眉 字符"/>
    <w:link w:val="38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8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3"/>
    <w:qFormat/>
    <w:uiPriority w:val="0"/>
    <w:pPr>
      <w:outlineLvl w:val="4"/>
    </w:pPr>
  </w:style>
  <w:style w:type="paragraph" w:customStyle="1" w:styleId="143">
    <w:name w:val="二级条标题"/>
    <w:basedOn w:val="144"/>
    <w:next w:val="43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146">
    <w:name w:val="附录一级条标题"/>
    <w:basedOn w:val="147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3"/>
    <w:qFormat/>
    <w:uiPriority w:val="0"/>
    <w:pPr>
      <w:outlineLvl w:val="5"/>
    </w:pPr>
  </w:style>
  <w:style w:type="character" w:customStyle="1" w:styleId="149">
    <w:name w:val="脚注文本 字符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3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批注文字 字符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4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191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尾注文本 字符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link w:val="28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205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6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7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3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link w:val="286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link w:val="2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3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link w:val="288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8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56"/>
    <w:semiHidden/>
    <w:qFormat/>
    <w:uiPriority w:val="0"/>
    <w:pPr>
      <w:spacing w:after="0"/>
    </w:pPr>
    <w:rPr>
      <w:rFonts w:ascii="Calibri" w:hAnsi="Calibri" w:cs="Calibri"/>
    </w:rPr>
  </w:style>
  <w:style w:type="character" w:customStyle="1" w:styleId="278">
    <w:name w:val="NO Char"/>
    <w:basedOn w:val="58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styleId="280">
    <w:name w:val="List Paragraph"/>
    <w:basedOn w:val="1"/>
    <w:link w:val="28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281">
    <w:name w:val="标题 5 字符"/>
    <w:basedOn w:val="58"/>
    <w:link w:val="6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character" w:customStyle="1" w:styleId="282">
    <w:name w:val="标题 4 字符"/>
    <w:basedOn w:val="58"/>
    <w:link w:val="5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paragraph" w:customStyle="1" w:styleId="283">
    <w:name w:val="TAL + Left:  1 cm"/>
    <w:basedOn w:val="104"/>
    <w:qFormat/>
    <w:uiPriority w:val="0"/>
    <w:pPr>
      <w:spacing w:after="50" w:afterLines="50" w:line="260" w:lineRule="auto"/>
      <w:ind w:left="567"/>
    </w:pPr>
    <w:rPr>
      <w:lang w:eastAsia="en-GB"/>
    </w:rPr>
  </w:style>
  <w:style w:type="character" w:customStyle="1" w:styleId="284">
    <w:name w:val="列表段落 字符"/>
    <w:link w:val="280"/>
    <w:qFormat/>
    <w:locked/>
    <w:uiPriority w:val="34"/>
    <w:rPr>
      <w:rFonts w:ascii="Times New Roman" w:hAnsi="Times New Roman"/>
      <w:kern w:val="2"/>
      <w:sz w:val="21"/>
      <w:lang w:eastAsia="ja-JP"/>
    </w:rPr>
  </w:style>
  <w:style w:type="character" w:customStyle="1" w:styleId="285">
    <w:name w:val="PL Char"/>
    <w:link w:val="245"/>
    <w:qFormat/>
    <w:uiPriority w:val="0"/>
    <w:rPr>
      <w:rFonts w:ascii="Courier New" w:hAnsi="Courier New" w:eastAsia="MS Mincho"/>
      <w:sz w:val="16"/>
      <w:lang w:eastAsia="en-US"/>
    </w:rPr>
  </w:style>
  <w:style w:type="character" w:customStyle="1" w:styleId="286">
    <w:name w:val="TAC Char"/>
    <w:link w:val="224"/>
    <w:qFormat/>
    <w:uiPriority w:val="0"/>
    <w:rPr>
      <w:rFonts w:ascii="Arial" w:hAnsi="Arial" w:eastAsia="MS Mincho" w:cs="Arial"/>
      <w:sz w:val="18"/>
      <w:lang w:val="en-GB" w:eastAsia="en-US"/>
    </w:rPr>
  </w:style>
  <w:style w:type="character" w:customStyle="1" w:styleId="287">
    <w:name w:val="TAH Car"/>
    <w:link w:val="199"/>
    <w:qFormat/>
    <w:uiPriority w:val="0"/>
    <w:rPr>
      <w:rFonts w:ascii="Arial" w:hAnsi="Arial" w:eastAsia="MS Mincho" w:cs="Arial"/>
      <w:b/>
      <w:bCs/>
      <w:sz w:val="18"/>
      <w:szCs w:val="18"/>
      <w:lang w:val="en-GB"/>
    </w:rPr>
  </w:style>
  <w:style w:type="character" w:customStyle="1" w:styleId="288">
    <w:name w:val="TAN Char"/>
    <w:link w:val="263"/>
    <w:qFormat/>
    <w:locked/>
    <w:uiPriority w:val="0"/>
    <w:rPr>
      <w:rFonts w:ascii="Arial" w:hAnsi="Arial" w:eastAsia="MS Mincho" w:cs="Arial"/>
      <w:sz w:val="18"/>
      <w:lang w:val="en-GB" w:eastAsia="en-US"/>
    </w:rPr>
  </w:style>
  <w:style w:type="paragraph" w:customStyle="1" w:styleId="289">
    <w:name w:val="Char Char Char Char Char 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text intend 1"/>
    <w:basedOn w:val="1"/>
    <w:qFormat/>
    <w:uiPriority w:val="0"/>
    <w:pPr>
      <w:widowControl/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BB76B1-B74E-4641-9003-A21D94AF5B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543</Words>
  <Characters>3099</Characters>
  <Lines>25</Lines>
  <Paragraphs>7</Paragraphs>
  <TotalTime>1</TotalTime>
  <ScaleCrop>false</ScaleCrop>
  <LinksUpToDate>false</LinksUpToDate>
  <CharactersWithSpaces>3635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ZTE</cp:lastModifiedBy>
  <cp:lastPrinted>2113-01-01T00:00:00Z</cp:lastPrinted>
  <dcterms:modified xsi:type="dcterms:W3CDTF">2022-09-28T08:02:50Z</dcterms:modified>
  <cp:revision>382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